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20 January 2026  ·  Commons  ·  Oral Questions</w:t>
      </w:r>
    </w:p>
    <w:p>
      <w:r>
        <w:rPr>
          <w:b/>
        </w:rPr>
        <w:t xml:space="preserve">Policy areas: </w:t>
      </w:r>
      <w:r>
        <w:rPr>
          <w:sz w:val="20"/>
        </w:rPr>
        <w:t>Foreign affairs and diplomacy, Health and social care, Transport, Welfare and benefits</w:t>
      </w:r>
    </w:p>
    <w:p>
      <w:r>
        <w:rPr>
          <w:b/>
        </w:rPr>
        <w:t xml:space="preserve">Topics: </w:t>
      </w:r>
      <w:r>
        <w:rPr>
          <w:sz w:val="20"/>
        </w:rPr>
        <w:t>energy infrastructure attacks, gaza medical aid, jimmy lai hong kong, sanctions on iran, uk support for ukraine</w:t>
      </w:r>
    </w:p>
    <w:p>
      <w:r>
        <w:rPr>
          <w:b/>
        </w:rPr>
        <w:t xml:space="preserve">Source: </w:t>
      </w:r>
      <w:r>
        <w:rPr>
          <w:sz w:val="20"/>
        </w:rPr>
        <w:t>https://hansard.parliament.uk/Commons/2026-01-20/debates/D1C0F2A5-5E3C-4EC8-A772-05435DD14B41/TopicalQuestions</w:t>
      </w:r>
    </w:p>
    <w:p/>
    <w:p>
      <w:r>
        <w:rPr>
          <w:b/>
          <w:color w:val="1A4A6E"/>
          <w:sz w:val="22"/>
        </w:rPr>
        <w:t>Dan Carden (Lab)</w:t>
      </w:r>
    </w:p>
    <w:p>
      <w:r>
        <w:rPr>
          <w:sz w:val="22"/>
        </w:rPr>
        <w:t>T1. If she will make a statement on her departmental responsibilities.</w:t>
      </w:r>
    </w:p>
    <w:p/>
    <w:p>
      <w:r>
        <w:rPr>
          <w:b/>
          <w:color w:val="1A4A6E"/>
          <w:sz w:val="22"/>
        </w:rPr>
        <w:t>Yvette Cooper (The Secretary of State for Foreign, Commonwealth and Development Affairs)</w:t>
      </w:r>
    </w:p>
    <w:p>
      <w:r>
        <w:rPr>
          <w:sz w:val="22"/>
        </w:rPr>
        <w:t>In a few weeks’ time, we will reach the fourth anniversary of the Ukraine war. Extreme efforts have been made over recent months to pursue a just and lasting peace, but still we have seen no sign that Russia is willing to make peace. In the early hours of today, Russia attacked Ukraine with 34 missiles and 339 drones. That follows four previous nights in which Russia fired 537 drones at Ukrainian cities, largely targeting energy infrastructure. Ukraine’s energy system is experiencing its most acute crisis of the war, and Kyiv residents are currently receiving three hours of power, followed by 10-hour outages. On 16 January, as we marked the first anniversary of the 100-year partnership, I announced a further £20 million of UK support for vital energy repairs. Our commitment to supporting Ukraine is unwavering.</w:t>
      </w:r>
    </w:p>
    <w:p/>
    <w:p>
      <w:r>
        <w:rPr>
          <w:b/>
          <w:color w:val="1A4A6E"/>
          <w:sz w:val="22"/>
        </w:rPr>
        <w:t>Dan Carden</w:t>
      </w:r>
    </w:p>
    <w:p>
      <w:r>
        <w:rPr>
          <w:sz w:val="22"/>
        </w:rPr>
        <w:t>I am grateful for that update. The brutal Iranian regime is dying and a new Iran is being born. We can assist that process, in the Iranian people’s interests and ours, by banning the Islamic Revolutionary Guard Corps. If the Foreign Secretary requires a new legislative instrument for a proscription mechanism for state and state-linked bodies, will she bring that to the House? Will the Foreign Office prepare for the day after, convening Opposition parties to cohere them and mobilise expertise to decide on a future democratic—</w:t>
      </w:r>
    </w:p>
    <w:p/>
    <w:p>
      <w:r>
        <w:rPr>
          <w:b/>
          <w:color w:val="1A4A6E"/>
          <w:sz w:val="22"/>
        </w:rPr>
        <w:t>Speaker</w:t>
      </w:r>
    </w:p>
    <w:p>
      <w:r>
        <w:rPr>
          <w:sz w:val="22"/>
        </w:rPr>
        <w:t>Order. Come on—the hon. Member has to help me to get others in.</w:t>
      </w:r>
    </w:p>
    <w:p/>
    <w:p>
      <w:r>
        <w:rPr>
          <w:b/>
          <w:color w:val="1A4A6E"/>
          <w:sz w:val="22"/>
        </w:rPr>
        <w:t>Yvette Cooper</w:t>
      </w:r>
    </w:p>
    <w:p>
      <w:r>
        <w:rPr>
          <w:sz w:val="22"/>
        </w:rPr>
        <w:t>My hon. Friend will know that as Home Secretary I commissioned a review of the legislation which recommended changes, because existing legislation is drawn up around terrorism, and we need to be able to deal with state-backed threats. I assure him that both I and the Home Secretary take the threats from Iran extremely seriously.</w:t>
      </w:r>
    </w:p>
    <w:p/>
    <w:p>
      <w:r>
        <w:rPr>
          <w:b/>
          <w:color w:val="1A4A6E"/>
          <w:sz w:val="22"/>
        </w:rPr>
        <w:t>Speaker</w:t>
      </w:r>
    </w:p>
    <w:p>
      <w:r>
        <w:rPr>
          <w:sz w:val="22"/>
        </w:rPr>
        <w:t>I call the shadow Foreign Secretary.</w:t>
      </w:r>
    </w:p>
    <w:p/>
    <w:p>
      <w:r>
        <w:rPr>
          <w:b/>
          <w:color w:val="1A4A6E"/>
          <w:sz w:val="22"/>
        </w:rPr>
        <w:t>Priti Patel (Con)</w:t>
      </w:r>
    </w:p>
    <w:p>
      <w:r>
        <w:rPr>
          <w:sz w:val="22"/>
        </w:rPr>
        <w:t>The Government have just given planning permission to the new Chinese super-hub embassy—the document is 240 pages; there it is for us to read—while Jimmy Lai, a British national, continues to be imprisoned in appalling conditions on bogus political charges under the disgraceful Hong Kong national security law. Does the Foreign Secretary agree that it is unacceptable for China to be rewarded with this spy hub in the heart of London while Jimmy languishes in prison?</w:t>
      </w:r>
    </w:p>
    <w:p/>
    <w:p>
      <w:r>
        <w:rPr>
          <w:b/>
          <w:color w:val="1A4A6E"/>
          <w:sz w:val="22"/>
        </w:rPr>
        <w:t>Yvette Cooper</w:t>
      </w:r>
    </w:p>
    <w:p>
      <w:r>
        <w:rPr>
          <w:sz w:val="22"/>
        </w:rPr>
        <w:t>The shadow Foreign Secretary will know that we have made the strongest of criticisms of the decision on Jimmy Lai. We continue to pursue that issue with the Chinese Government and to stress the urgent need for him to be released immediately on humanitarian grounds. She has raised the issue of the independent planning decision, and she will know the independent planning processes that need to be gone through. I understand that the Security Minister will be making a statement to the House on this topic shortly. All I would point out to her is that diplomatic consent was given by her hero Boris Johnson. She had many years as Home Secretary to pursue any concerns she had.</w:t>
      </w:r>
    </w:p>
    <w:p/>
    <w:p>
      <w:r>
        <w:rPr>
          <w:b/>
          <w:color w:val="1A4A6E"/>
          <w:sz w:val="22"/>
        </w:rPr>
        <w:t>Priti Patel</w:t>
      </w:r>
    </w:p>
    <w:p>
      <w:r>
        <w:rPr>
          <w:sz w:val="22"/>
        </w:rPr>
        <w:t>In the light of the right hon. Lady’s remarks and the fact that Jimmy Lai’s sentencing is expected soon, does she agree that when the Prime Minister goes to kowtow to Beijing and comes back with no movement on Jimmy Lai’s release, that trip should be regarded as a failure of British diplomacy?</w:t>
      </w:r>
    </w:p>
    <w:p/>
    <w:p>
      <w:r>
        <w:rPr>
          <w:b/>
          <w:color w:val="1A4A6E"/>
          <w:sz w:val="22"/>
        </w:rPr>
        <w:t>Yvette Cooper</w:t>
      </w:r>
    </w:p>
    <w:p>
      <w:r>
        <w:rPr>
          <w:sz w:val="22"/>
        </w:rPr>
        <w:t>We believe that it is exactly because we have deep concerns about the issues around Jimmy Lai and the need for his urgent humanitarian release, but also because of wider security issues, that we should engage with the Chinese Government. Refusing to engage with the Chinese Government, when we have such serious issues and concerns, would be irresponsible.</w:t>
      </w:r>
    </w:p>
    <w:p/>
    <w:p>
      <w:r>
        <w:rPr>
          <w:b/>
          <w:color w:val="1A4A6E"/>
          <w:sz w:val="22"/>
        </w:rPr>
        <w:t>Gurinder Singh Josan (Lab)</w:t>
      </w:r>
    </w:p>
    <w:p>
      <w:r>
        <w:rPr>
          <w:sz w:val="22"/>
        </w:rPr>
        <w:t>T3. I recently visited the Lodge community centre in West Bromwich to meet five of the 25 young people who had arrived in the UK from Gaza to receive specialist medical attention—they were with their families at a fun day put on by the Yemeni Community Association. I spoke with them about their community in Gaza and their journey here to the UK. Can the Minister tell the House what learning the Department has taken from the programme so far, in particular about the support required by the young people and their families while they are in the UK, and whether it is the intention to expand the project further?</w:t>
      </w:r>
    </w:p>
    <w:p/>
    <w:p>
      <w:r>
        <w:rPr>
          <w:b/>
          <w:color w:val="1A4A6E"/>
          <w:sz w:val="22"/>
        </w:rPr>
        <w:t>Mr Hamish Falconer (The Parliamentary Under-Secretary of State for Foreign, Commonwealth and Development Affairs)</w:t>
      </w:r>
    </w:p>
    <w:p>
      <w:r>
        <w:rPr>
          <w:sz w:val="22"/>
        </w:rPr>
        <w:t>As the House will be aware, we have supported a number of sick and injured children to leave Gaza. I am very proud of our work in this area. We work closely across Government, including with our colleagues in the Department of Health and Social Care and the Ministry of Housing, Communities and Local Government, and with local authorities, to ensure that children and families arriving in the UK receive the help and support they need. In relation to future plans, I am sure I will return to the House in due course.</w:t>
      </w:r>
    </w:p>
    <w:p/>
    <w:p>
      <w:r>
        <w:rPr>
          <w:b/>
          <w:color w:val="1A4A6E"/>
          <w:sz w:val="22"/>
        </w:rPr>
        <w:t>Joe Robertson (Con)</w:t>
      </w:r>
    </w:p>
    <w:p>
      <w:r>
        <w:rPr>
          <w:sz w:val="22"/>
        </w:rPr>
        <w:t>T2. President Trump’s new version of the board of peace will apparently cost $1 billion to join, Trump will chair it for life and Putin will be invited to join and offer his views on peace making. I understand that the Foreign Secretary is still having conversations about it, but has she managed to identify a single good reason for the UK to join?</w:t>
      </w:r>
    </w:p>
    <w:p/>
    <w:p>
      <w:r>
        <w:rPr>
          <w:b/>
          <w:color w:val="1A4A6E"/>
          <w:sz w:val="22"/>
        </w:rPr>
        <w:t>Falconer</w:t>
      </w:r>
    </w:p>
    <w:p>
      <w:r>
        <w:rPr>
          <w:sz w:val="22"/>
        </w:rPr>
        <w:t>As the Foreign Secretary set out earlier, the board of peace was part of the 20-point plan, which we welcomed, and there was a UN Security Council resolution, which also enshrines the progress made in the talks. Of course we want to see the ceasefire hold in Gaza. We are fully engaged with our American and other counterparts on these questions, but as the Foreign Secretary has set out already, we are discussing the way ahead with our allies.</w:t>
      </w:r>
    </w:p>
    <w:p/>
    <w:p>
      <w:r>
        <w:rPr>
          <w:b/>
          <w:color w:val="1A4A6E"/>
          <w:sz w:val="22"/>
        </w:rPr>
        <w:t>Lorraine Beavers (Lab)</w:t>
      </w:r>
    </w:p>
    <w:p>
      <w:r>
        <w:rPr>
          <w:sz w:val="22"/>
        </w:rPr>
        <w:t>T4. Settler violence and expansion in the occupied west bank is a daily threat to Palestinian communities. In the face of persistent violence, entire villages have been forcibly displaced. This is ethnic cleansing, enabled by the Israeli state. Does the Foreign Secretary agree that a ban on trade with Israeli settlements would show Israel that we are serious in opposing this disgraceful activity?</w:t>
      </w:r>
    </w:p>
    <w:p/>
    <w:p>
      <w:r>
        <w:rPr>
          <w:b/>
          <w:color w:val="1A4A6E"/>
          <w:sz w:val="22"/>
        </w:rPr>
        <w:t>Yvette Cooper</w:t>
      </w:r>
    </w:p>
    <w:p>
      <w:r>
        <w:rPr>
          <w:sz w:val="22"/>
        </w:rPr>
        <w:t>We are deeply concerned about the escalating settler attacks and the fact that they have reached new heights, with more attacks last year than any year since the United Nations began recording such incidents. We need the Government of Israel to abide by their obligations around settlements and settler violence, but we also need to ensure that we pursue this as part of the broader peace plan process—the 20-point plan process—to build the greatest possible co-ordination around delivering not just peace for Gaza, but a two-state solution.</w:t>
      </w:r>
    </w:p>
    <w:p/>
    <w:p>
      <w:r>
        <w:rPr>
          <w:b/>
          <w:color w:val="1A4A6E"/>
          <w:sz w:val="22"/>
        </w:rPr>
        <w:t>Mike Martin (LD)</w:t>
      </w:r>
    </w:p>
    <w:p>
      <w:r>
        <w:rPr>
          <w:sz w:val="22"/>
        </w:rPr>
        <w:t>T5.   Reflecting on the balance of forces in Europe, both allied and Russian, will the Foreign Secretary articulate the risk that she thinks the UK is taking when it has such a small military and is committing several thousand troops, maybe tens of thousands, to Ukraine through the coalition of the willing?</w:t>
      </w:r>
    </w:p>
    <w:p/>
    <w:p>
      <w:r>
        <w:rPr>
          <w:b/>
          <w:color w:val="1A4A6E"/>
          <w:sz w:val="22"/>
        </w:rPr>
        <w:t>Yvette Cooper</w:t>
      </w:r>
    </w:p>
    <w:p>
      <w:r>
        <w:rPr>
          <w:sz w:val="22"/>
        </w:rPr>
        <w:t>This Government are responsible for the biggest increase in defence investment since the cold war, because we recognise the importance of defending our national security. I would also say to the hon. Member that Ukraine’s security is our security. The threat from Russia affects us all.</w:t>
      </w:r>
    </w:p>
    <w:p/>
    <w:p>
      <w:r>
        <w:rPr>
          <w:b/>
          <w:color w:val="1A4A6E"/>
          <w:sz w:val="22"/>
        </w:rPr>
        <w:t>Jeff Smith (Lab)</w:t>
      </w:r>
    </w:p>
    <w:p>
      <w:r>
        <w:rPr>
          <w:sz w:val="22"/>
        </w:rPr>
        <w:t>T7. It will be impossible to get the necessary aid into Gaza until the Rafah crossing is fully open. Will the Minister update us on progress in trying to persuade the Netanyahu Government to do the right thing and open the Rafah crossing?</w:t>
      </w:r>
    </w:p>
    <w:p/>
    <w:p>
      <w:r>
        <w:rPr>
          <w:b/>
          <w:color w:val="1A4A6E"/>
          <w:sz w:val="22"/>
        </w:rPr>
        <w:t>Falconer</w:t>
      </w:r>
    </w:p>
    <w:p>
      <w:r>
        <w:rPr>
          <w:sz w:val="22"/>
        </w:rPr>
        <w:t>I thank my hon. Friend for his question and his continued advocacy on these issues. The 20-point plan clearly outlined the need to open the Rafah crossing, and indeed other crossings. There have been discussions between various partners, but we continue to press the Israelis to open all the crossings now.</w:t>
      </w:r>
    </w:p>
    <w:p/>
    <w:p>
      <w:r>
        <w:rPr>
          <w:b/>
          <w:color w:val="1A4A6E"/>
          <w:sz w:val="22"/>
        </w:rPr>
        <w:t>Stephen Gethins (SNP)</w:t>
      </w:r>
    </w:p>
    <w:p>
      <w:r>
        <w:rPr>
          <w:sz w:val="22"/>
        </w:rPr>
        <w:t>T6. An opinion poll in the Sunday Herald at the weekend showed that three quarters of Scots would vote to join the European Union. They get that leaving the EU was a disaster a decade ago, and it is even more of a disaster given the international situation now, so why do this Government continue to pursue yesterday’s policies, backed up by yesterday’s men and women?</w:t>
      </w:r>
    </w:p>
    <w:p/>
    <w:p>
      <w:r>
        <w:rPr>
          <w:b/>
          <w:color w:val="1A4A6E"/>
          <w:sz w:val="22"/>
        </w:rPr>
        <w:t>Stephen Doughty (The Minister of State, Foreign, Commonwealth and Development Office)</w:t>
      </w:r>
    </w:p>
    <w:p>
      <w:r>
        <w:rPr>
          <w:sz w:val="22"/>
        </w:rPr>
        <w:t>With the greatest respect, the hon. Member knows that this Government have strengthened our relationships with the EU: we have a security and defence partnership; we are securing a sanitary and phytosanitary deal; and we are rejoining Erasmus+. Those are all things that will make a tangible difference for people in Scotland and across the United Kingdom, and we are very proud of them.</w:t>
      </w:r>
    </w:p>
    <w:p/>
    <w:p>
      <w:r>
        <w:rPr>
          <w:b/>
          <w:color w:val="1A4A6E"/>
          <w:sz w:val="22"/>
        </w:rPr>
        <w:t>Mike Reader (Lab)</w:t>
      </w:r>
    </w:p>
    <w:p>
      <w:r>
        <w:rPr>
          <w:sz w:val="22"/>
        </w:rPr>
        <w:t>T8. In her interview two weeks ago in The Sunday Times , the Foreign Secretary warned that the only person who benefits when NATO is divided is Vladimir Putin. That warning looks even more relevant today, so may I ask her once again to remind her colleagues across the Atlantic that this is the time to come together as an alliance and remember who our true enemies are?</w:t>
      </w:r>
    </w:p>
    <w:p/>
    <w:p>
      <w:r>
        <w:rPr>
          <w:b/>
          <w:color w:val="1A4A6E"/>
          <w:sz w:val="22"/>
        </w:rPr>
        <w:t>Yvette Cooper</w:t>
      </w:r>
    </w:p>
    <w:p>
      <w:r>
        <w:rPr>
          <w:sz w:val="22"/>
        </w:rPr>
        <w:t>I gather that that sentiment was also expressed by the Speaker of the US House of Representatives, Mike Johnson, who has been with us in Parliament over the last few days. I think there are many people on both sides of the Atlantic, across Europe and north America, who recognise the vital importance of our NATO alliance to keeping all of us safe.</w:t>
      </w:r>
    </w:p>
    <w:p/>
    <w:p>
      <w:r>
        <w:rPr>
          <w:b/>
          <w:color w:val="1A4A6E"/>
          <w:sz w:val="22"/>
        </w:rPr>
        <w:t>Seamus Logan (SNP)</w:t>
      </w:r>
    </w:p>
    <w:p>
      <w:r>
        <w:rPr>
          <w:sz w:val="22"/>
        </w:rPr>
        <w:t>T9. My constituent Pelin Omar has asked me about the ceasefire that was announced on Sunday between the Syrian Government and the Syrian Democratic Forces, which has already unravelled, with fighting resuming in less than 24 hours. What is the Foreign Secretary doing to promote humanitarian access, international monitoring and a long-term reconciliation between the Kurdish people in Aleppo and northern Syria and the Syrian Government? Do the Government support more devolved government as a solution to bring about lasting peace for the Kurdish people?</w:t>
      </w:r>
    </w:p>
    <w:p/>
    <w:p>
      <w:r>
        <w:rPr>
          <w:b/>
          <w:color w:val="1A4A6E"/>
          <w:sz w:val="22"/>
        </w:rPr>
        <w:t>Falconer</w:t>
      </w:r>
    </w:p>
    <w:p>
      <w:r>
        <w:rPr>
          <w:sz w:val="22"/>
        </w:rPr>
        <w:t>Many across the House will be aware of the fast-moving situation in north-east Syria, which is of concern to the British Government. We are calling for de-escalation, and we want a halt to the advance into the north-east. We continue to focus on the humanitarian situation in Syria. Over 16.5 million people are in need of humanitarian assistance, and we are delivering up to £104 million of assistance this year.</w:t>
      </w:r>
    </w:p>
    <w:p/>
    <w:p>
      <w:r>
        <w:rPr>
          <w:b/>
          <w:color w:val="1A4A6E"/>
          <w:sz w:val="22"/>
        </w:rPr>
        <w:t>Peter Lamb (Lab)</w:t>
      </w:r>
    </w:p>
    <w:p>
      <w:r>
        <w:rPr>
          <w:sz w:val="22"/>
        </w:rPr>
        <w:t>T10. What action are the UK Government taking to support Tamils in seeking justice for past and current injustices?</w:t>
      </w:r>
    </w:p>
    <w:p/>
    <w:p>
      <w:r>
        <w:rPr>
          <w:b/>
          <w:color w:val="1A4A6E"/>
          <w:sz w:val="22"/>
        </w:rPr>
        <w:t>Falconer</w:t>
      </w:r>
    </w:p>
    <w:p>
      <w:r>
        <w:rPr>
          <w:sz w:val="22"/>
        </w:rPr>
        <w:t>The UK is active in seeking justice and accountability for Sri Lanka’s Tamil community. Indeed, we lead in the UN Human Rights Council on the resolution on Sri Lanka. Last year, we sanctioned Sri Lankans for human rights violations in the civil war, and we have made clear to the Sri Lankan Government the importance of improved human rights for all in Sri Lanka, as well as reconciliation. Let me take the opportunity to wish the Tamil community a happy Thai Pongal.</w:t>
      </w:r>
    </w:p>
    <w:p/>
    <w:p>
      <w:r>
        <w:rPr>
          <w:b/>
          <w:color w:val="1A4A6E"/>
          <w:sz w:val="22"/>
        </w:rPr>
        <w:t>Shockat Adam (Ind)</w:t>
      </w:r>
    </w:p>
    <w:p>
      <w:r>
        <w:rPr>
          <w:sz w:val="22"/>
        </w:rPr>
        <w:t>Despite the Minister’s assertion that the Government are holding the Israeli Government to account, I would like to remind them that a tender has just been issued by the Israeli Government for a further illegal construction of more than 3,000 homes in the E1 project in the west bank, which will completely cut the west bank in half. Will the Government now comply with the ICJ’s opinion that third states like ours have a duty to bring Israel’s illegal occupation to an end by imposing sanctions on Israeli Ministers in their professional capacity and to prohibit UK companies from involvement with illegal settlements?</w:t>
      </w:r>
    </w:p>
    <w:p/>
    <w:p>
      <w:r>
        <w:rPr>
          <w:b/>
          <w:color w:val="1A4A6E"/>
          <w:sz w:val="22"/>
        </w:rPr>
        <w:t>Falconer</w:t>
      </w:r>
    </w:p>
    <w:p>
      <w:r>
        <w:rPr>
          <w:sz w:val="22"/>
        </w:rPr>
        <w:t>The Foreign Secretary and I have set out the position in relation to settlements over the course of this session, but I want to be clear: we have been the strongest that we can in condemning the increase in both violence by settlers and settlements themselves. I have from this Dispatch Box announced sanctions on Israeli Ministers, including Mr Smotrich and Mr Ben-Gvir.</w:t>
      </w:r>
    </w:p>
    <w:p/>
    <w:p>
      <w:r>
        <w:rPr>
          <w:b/>
          <w:color w:val="1A4A6E"/>
          <w:sz w:val="22"/>
        </w:rPr>
        <w:t>Mark Sewards (Lab)</w:t>
      </w:r>
    </w:p>
    <w:p>
      <w:r>
        <w:rPr>
          <w:sz w:val="22"/>
        </w:rPr>
        <w:t>I proudly declare that I will be visiting the Falkland Islands as a guest of their Government next month. What can the UK Government do to alleviate EU tariffs of between 6% and 18% on their fishing exports, so that the Falklands Government have more money to spend on health, education and their treasured environment?</w:t>
      </w:r>
    </w:p>
    <w:p/>
    <w:p>
      <w:r>
        <w:rPr>
          <w:b/>
          <w:color w:val="1A4A6E"/>
          <w:sz w:val="22"/>
        </w:rPr>
        <w:t>Falconer</w:t>
      </w:r>
    </w:p>
    <w:p>
      <w:r>
        <w:rPr>
          <w:sz w:val="22"/>
        </w:rPr>
        <w:t>We remain strong defenders of the Falkland Islands as part of our global great British family. I was pleased to speak with the new Legislative Assembly just the other day. It was, of course, the Brexit deal that the previous Government negotiated that left the Falklands out when it comes to tariffs, but we continue to work closely with them on a range of trade and tariff issues and have done so successfully in relation to the United States.</w:t>
      </w:r>
    </w:p>
    <w:p/>
    <w:p>
      <w:r>
        <w:rPr>
          <w:b/>
          <w:color w:val="1A4A6E"/>
          <w:sz w:val="22"/>
        </w:rPr>
        <w:t>Jeremy Corbyn (Ind)</w:t>
      </w:r>
    </w:p>
    <w:p>
      <w:r>
        <w:rPr>
          <w:sz w:val="22"/>
        </w:rPr>
        <w:t>The Israeli occupation of the west bank has resulted in almost 1,000 deaths over the past year and a half. We have seen the loss of villages, the loss of life and the continued enabling of settler violence against ordinary Palestinian people in their villages, and this morning there are reports that the Israel Defence Forces are now demolishing the United Nations Relief and Works Agency headquarters in Jerusalem. When are the British Government going to do something serious, with sanctions against Israel for its continued illegal occupation of the west bank?</w:t>
      </w:r>
    </w:p>
    <w:p/>
    <w:p>
      <w:r>
        <w:rPr>
          <w:b/>
          <w:color w:val="1A4A6E"/>
          <w:sz w:val="22"/>
        </w:rPr>
        <w:t>Falconer</w:t>
      </w:r>
    </w:p>
    <w:p>
      <w:r>
        <w:rPr>
          <w:sz w:val="22"/>
        </w:rPr>
        <w:t>I answered the substance of the right hon. Gentleman’s question when I replied to the hon. Member for Leicester South (Shockat Adam). We are aware of the reports in relation to the UNRWA headquarters in east Jerusalem and, as the Foreign Secretary has set out already, we are taking them very seriously indeed.</w:t>
      </w:r>
    </w:p>
    <w:p/>
    <w:p>
      <w:r>
        <w:rPr>
          <w:b/>
          <w:color w:val="1A4A6E"/>
          <w:sz w:val="22"/>
        </w:rPr>
        <w:t>Sonia Kumar (Lab)</w:t>
      </w:r>
    </w:p>
    <w:p>
      <w:r>
        <w:rPr>
          <w:sz w:val="22"/>
        </w:rPr>
        <w:t>Over 900 doctors have been killed by the Iranian regime since 1979. A leading medical union warns that Iran’s state health system is near collapse and medicines are increasingly scarce, leaving children vulnerable for lack of basic care. Does my right hon. Friend agree that urgent international action is needed to hold the regime to account, particularly for the devastating impact on paediatric care?</w:t>
      </w:r>
    </w:p>
    <w:p/>
    <w:p>
      <w:r>
        <w:rPr>
          <w:b/>
          <w:color w:val="1A4A6E"/>
          <w:sz w:val="22"/>
        </w:rPr>
        <w:t>Yvette Cooper</w:t>
      </w:r>
    </w:p>
    <w:p>
      <w:r>
        <w:rPr>
          <w:sz w:val="22"/>
        </w:rPr>
        <w:t>My hon. Friend is right to raise the deep humanitarian concerns arising from the lack of adequate healthcare in Iran. Her point comes after what we have seen in recent weeks: the most brutal of killings by the Iranian regime and the deep concern about the safety of protesters. I can report to the House that we have secured a special session of the UN Human Rights Council in Geneva, which will take place on 23 January and will provide an opportunity to raise exactly these issues.</w:t>
      </w:r>
    </w:p>
    <w:p/>
    <w:p>
      <w:r>
        <w:rPr>
          <w:b/>
          <w:color w:val="1A4A6E"/>
          <w:sz w:val="22"/>
        </w:rPr>
        <w:t>Mark Pritchard (Con)</w:t>
      </w:r>
    </w:p>
    <w:p>
      <w:r>
        <w:rPr>
          <w:sz w:val="22"/>
        </w:rPr>
        <w:t>When President Trump was frustrated with President Zelensky last year, he withdrew intelligence sharing with Ukraine for a short period. Will the Foreign Secretary, who oversees GCHQ and MI6, assure the House and my constituents that should such a threat that intelligence sharing with the United Kingdom be withdrawn, even for a temporary period, develop from the White House at some point, she and her counterparts will remind the US President that the Five Eyes partnership also keeps Americans safe every single day of the week?</w:t>
      </w:r>
    </w:p>
    <w:p/>
    <w:p>
      <w:r>
        <w:rPr>
          <w:b/>
          <w:color w:val="1A4A6E"/>
          <w:sz w:val="22"/>
        </w:rPr>
        <w:t>Yvette Cooper</w:t>
      </w:r>
    </w:p>
    <w:p>
      <w:r>
        <w:rPr>
          <w:sz w:val="22"/>
        </w:rPr>
        <w:t>I first had visits to Washington about the strength of the Five Eyes partnership, including meetings with the CIA and others, more than 25 years ago. Our Five Eyes partnership runs back many generations; it is deep and important, and it continues to take the threat from Russia in Ukraine incredibly seriously.</w:t>
      </w:r>
    </w:p>
    <w:p/>
    <w:p>
      <w:r>
        <w:rPr>
          <w:b/>
          <w:color w:val="1A4A6E"/>
          <w:sz w:val="22"/>
        </w:rPr>
        <w:t>Marsha De Cordova (Lab)</w:t>
      </w:r>
    </w:p>
    <w:p>
      <w:r>
        <w:rPr>
          <w:sz w:val="22"/>
        </w:rPr>
        <w:t>With two out of three FCDO-funded programmes dedicated to disability inclusion coming to an end this year, what targets will the Government set to ensure that their remaining programming will prioritise and can be accessed by disabled people, 80% of whom live in the global south? Will the Minister offer some assurances that there will be sufficient capacity within the FCDO to support disabled people across the globe?</w:t>
      </w:r>
    </w:p>
    <w:p/>
    <w:p>
      <w:r>
        <w:rPr>
          <w:b/>
          <w:color w:val="1A4A6E"/>
          <w:sz w:val="22"/>
        </w:rPr>
        <w:t>Chris Elmore (The Parliamentary Under-Secretary of State for Foreign, Commonwealth and Development Affairs)</w:t>
      </w:r>
    </w:p>
    <w:p>
      <w:r>
        <w:rPr>
          <w:sz w:val="22"/>
        </w:rPr>
        <w:t>The UK has long promoted global disability rights through our global programme to support disability inclusion in health, education and employment, plus access to innovative assistive technologies. In addition to our work to mainstream disability inclusion across the FCDO’s priorities, the UK is co-chair of the Global Action on Disability Network that strengthens international co-ordination on disability rights and accelerates that progress, including in the global south.</w:t>
      </w:r>
    </w:p>
    <w:p/>
    <w:p>
      <w:r>
        <w:rPr>
          <w:b/>
          <w:color w:val="1A4A6E"/>
          <w:sz w:val="22"/>
        </w:rPr>
        <w:t>James Wild (Con)</w:t>
      </w:r>
    </w:p>
    <w:p>
      <w:r>
        <w:rPr>
          <w:sz w:val="22"/>
        </w:rPr>
        <w:t>The Iranian regime is killing protesters in their thousands, and the communication blackout is enabling abuses to happen away from public view. The Minister said yesterday:</w:t>
      </w:r>
    </w:p>
    <w:p>
      <w:r>
        <w:rPr>
          <w:sz w:val="22"/>
        </w:rPr>
        <w:t>“They must restore internet access.” —[ Official Report , 19 January 2026; Vol. 779, c. 48.]</w:t>
      </w:r>
    </w:p>
    <w:p>
      <w:r>
        <w:rPr>
          <w:sz w:val="22"/>
        </w:rPr>
        <w:t>What are the Government doing with partners, so that we can hear the voices of those freedom fighters?</w:t>
      </w:r>
    </w:p>
    <w:p/>
    <w:p>
      <w:r>
        <w:rPr>
          <w:b/>
          <w:color w:val="1A4A6E"/>
          <w:sz w:val="22"/>
        </w:rPr>
        <w:t>Falconer</w:t>
      </w:r>
    </w:p>
    <w:p>
      <w:r>
        <w:rPr>
          <w:sz w:val="22"/>
        </w:rPr>
        <w:t>As I said to the House yesterday, we treat the internet blackout in Iran as a breach of the human rights of the Iranian people. We continue to work on this issue with our partners for the reasons that my ministerial colleagues have set out, but I will not give further commentary on operational business.</w:t>
      </w:r>
    </w:p>
    <w:p/>
    <w:p>
      <w:r>
        <w:rPr>
          <w:b/>
          <w:color w:val="1A4A6E"/>
          <w:sz w:val="22"/>
        </w:rPr>
        <w:t>Danny Chambers (LD)</w:t>
      </w:r>
    </w:p>
    <w:p>
      <w:r>
        <w:rPr>
          <w:sz w:val="22"/>
        </w:rPr>
        <w:t>Allies do not threaten each other, either militarily or economically, so the whole House will be troubled by comments made by the Trump Administration in the past couple of days. What is the Foreign Secretary doing to communicate with our NATO allies and the Trump Administration how unacceptable those comments are, and what are we doing to ensure the integrity of our NATO alliance?</w:t>
      </w:r>
    </w:p>
    <w:p/>
    <w:p>
      <w:r>
        <w:rPr>
          <w:b/>
          <w:color w:val="1A4A6E"/>
          <w:sz w:val="22"/>
        </w:rPr>
        <w:t>Yvette Cooper</w:t>
      </w:r>
    </w:p>
    <w:p>
      <w:r>
        <w:rPr>
          <w:sz w:val="22"/>
        </w:rPr>
        <w:t>The hon. Member will know that the Prime Minister has spoken to the President and I have spoken to Secretary of State Rubio. As I set out in my statement yesterday, tariff threats are no way to treat allies. It is also important now that we strengthen our international co-operation on issues like Arctic security, while respecting sovereignty and collective security, and that means putting the sovereignty of Greenland at its heart.</w:t>
      </w:r>
    </w:p>
    <w:p/>
    <w:p>
      <w:r>
        <w:rPr>
          <w:b/>
          <w:color w:val="1A4A6E"/>
          <w:sz w:val="22"/>
        </w:rPr>
        <w:t>John Whitby (Lab)</w:t>
      </w:r>
    </w:p>
    <w:p>
      <w:r>
        <w:rPr>
          <w:sz w:val="22"/>
        </w:rPr>
        <w:t>Israel is the only country in the world that automatically and systematically prosecutes children in military courts, trying between 500 and 700 Palestinian children in that way each year. According to Save the Children, those children are at serious risk of contagious disease, hunger and abuse. Can the Minister reassure me that the Government are doing all that they can to put pressure on the Israeli Government to end this practice?</w:t>
      </w:r>
    </w:p>
    <w:p/>
    <w:p>
      <w:r>
        <w:rPr>
          <w:b/>
          <w:color w:val="1A4A6E"/>
          <w:sz w:val="22"/>
        </w:rPr>
        <w:t>Falconer</w:t>
      </w:r>
    </w:p>
    <w:p>
      <w:r>
        <w:rPr>
          <w:sz w:val="22"/>
        </w:rPr>
        <w:t>We are deeply concerned about the detention of Palestinian children by the Israeli military and by the allegations that my hon. Friend refers to. The UK calls for all reports to be fully investigated. The arrest and detention of children must follow due process, in line with international juvenile justice standards, and we call on all parties to the conflict to grant the International Committee of the Red Cross immediate and unfettered access.</w:t>
      </w:r>
    </w:p>
    <w:p/>
    <w:p>
      <w:r>
        <w:rPr>
          <w:b/>
          <w:color w:val="1A4A6E"/>
          <w:sz w:val="22"/>
        </w:rPr>
        <w:t>Andrew Rosindell (Reform)</w:t>
      </w:r>
    </w:p>
    <w:p>
      <w:r>
        <w:rPr>
          <w:sz w:val="22"/>
        </w:rPr>
        <w:t>Will the Foreign Secretary explain why, if she rightly supports the self-determination of the Greenlandic people as part of the Kingdom of Denmark, she does not support the self-determination of the Chagossian people to remain a British overseas territory?</w:t>
      </w:r>
    </w:p>
    <w:p/>
    <w:p>
      <w:r>
        <w:rPr>
          <w:b/>
          <w:color w:val="1A4A6E"/>
          <w:sz w:val="22"/>
        </w:rPr>
        <w:t>Yvette Cooper</w:t>
      </w:r>
    </w:p>
    <w:p>
      <w:r>
        <w:rPr>
          <w:sz w:val="22"/>
        </w:rPr>
        <w:t>The hon. Member likes to call himself a patriot. He has just joined the party that is the weakest on Russia—a country that threatens our country—and led by a leader who has continued to question the role of Russia in beginning the Ukraine war, the role of NATO and even in the Salisbury killings. He should look a little bit inwards before he tries to make points in here.</w:t>
      </w:r>
    </w:p>
    <w:p/>
    <w:p>
      <w:r>
        <w:rPr>
          <w:b/>
          <w:color w:val="1A4A6E"/>
          <w:sz w:val="22"/>
        </w:rPr>
        <w:t>Speaker</w:t>
      </w:r>
    </w:p>
    <w:p>
      <w:r>
        <w:rPr>
          <w:sz w:val="22"/>
        </w:rPr>
        <w:t>I call the Chair of the International Development Committee.</w:t>
      </w:r>
    </w:p>
    <w:p/>
    <w:p>
      <w:r>
        <w:rPr>
          <w:b/>
          <w:color w:val="1A4A6E"/>
          <w:sz w:val="22"/>
        </w:rPr>
        <w:t>Sarah Champion (Lab)</w:t>
      </w:r>
    </w:p>
    <w:p>
      <w:r>
        <w:rPr>
          <w:sz w:val="22"/>
        </w:rPr>
        <w:t>Given the scale of the planned FCDO budget reductions and significant staffing cuts, what assessment has been made of which policy areas will be deprioritised as a result of those measures? What redundancy mitigation steps are being taken in line with the 2016 civil service protocols and how those changes are expected to impact both UK personnel serving overseas and country-based staff?</w:t>
      </w:r>
    </w:p>
    <w:p/>
    <w:p>
      <w:r>
        <w:rPr>
          <w:b/>
          <w:color w:val="1A4A6E"/>
          <w:sz w:val="22"/>
        </w:rPr>
        <w:t>Yvette Cooper</w:t>
      </w:r>
    </w:p>
    <w:p>
      <w:r>
        <w:rPr>
          <w:sz w:val="22"/>
        </w:rPr>
        <w:t>My hon. Friend will know that we have been doing extensive work to ensure that the Foreign Office is focused on the key priorities and on delivering for the national interest. She will also know that there was a quite significant expansion in the staffing, including the UK-based staffing, of the Foreign Office over the previous five years. It is right that we ensure the Foreign Office is most focused on the national security issues and prosperity issues as well as many of the issues that she and her Committee are concerned about around international development. We will continue to provide information to her Committee on this matter.</w:t>
      </w:r>
    </w:p>
    <w:p/>
    <w:p>
      <w:r>
        <w:rPr>
          <w:b/>
          <w:color w:val="1A4A6E"/>
          <w:sz w:val="22"/>
        </w:rPr>
        <w:t>Robbie Moore (Con)</w:t>
      </w:r>
    </w:p>
    <w:p>
      <w:r>
        <w:rPr>
          <w:sz w:val="22"/>
        </w:rPr>
        <w:t>A 14-year-old child, the son of my constituent Mr Greaves, has been detained by the French state for 440 days. He is a British citizen with no dual nationality. He has received no schooling and, most concerning of all, has not received even a single welfare visit by the British consulate, despite having been chased many times. Will the Foreign Secretary intervene personally in this case and meet with me to be able to secure a welfare visit?</w:t>
      </w:r>
    </w:p>
    <w:p/>
    <w:p>
      <w:r>
        <w:rPr>
          <w:b/>
          <w:color w:val="1A4A6E"/>
          <w:sz w:val="22"/>
        </w:rPr>
        <w:t>Stephen Doughty</w:t>
      </w:r>
    </w:p>
    <w:p>
      <w:r>
        <w:rPr>
          <w:sz w:val="22"/>
        </w:rPr>
        <w:t>I am happy to meet with the hon. Gentleman to discuss the case.</w:t>
      </w:r>
    </w:p>
    <w:p/>
    <w:p>
      <w:r>
        <w:rPr>
          <w:b/>
          <w:color w:val="1A4A6E"/>
          <w:sz w:val="22"/>
        </w:rPr>
        <w:t>Alex Sobel (Lab/Co-op)</w:t>
      </w:r>
    </w:p>
    <w:p>
      <w:r>
        <w:rPr>
          <w:sz w:val="22"/>
        </w:rPr>
        <w:t>Last week, Uganda held elections. There were wide-ranging accounts of people being prevented from going to polling stations and of ballot stuffing. In one polling station, more votes were cast than there were electors. There is now widespread violence, and the son of the so-called President of Uganda has threatened to murder the leader of the opposition, Bobi Wine, who lost the election. What can the Foreign Secretary tell me about the veracity of the elections? What is she doing to protect British citizens in Uganda and to ensure the safety of members of the National Unity Platform?</w:t>
      </w:r>
    </w:p>
    <w:p/>
    <w:p>
      <w:r>
        <w:rPr>
          <w:b/>
          <w:color w:val="1A4A6E"/>
          <w:sz w:val="22"/>
        </w:rPr>
        <w:t>Chris Elmore</w:t>
      </w:r>
    </w:p>
    <w:p>
      <w:r>
        <w:rPr>
          <w:sz w:val="22"/>
        </w:rPr>
        <w:t>We have consistently advocated for peaceful and credible elections, and we encourage any disputes to be addressed through peaceful and legal means. In relation to the opposition leader, we have engaged across the political spectrum to advocate for peaceful elections, including for the opposition candidates to be able to campaign freely and safely, and we continue to do so, including through our high commission.</w:t>
      </w:r>
    </w:p>
    <w:p/>
    <w:p>
      <w:r>
        <w:rPr>
          <w:b/>
          <w:color w:val="1A4A6E"/>
          <w:sz w:val="22"/>
        </w:rPr>
        <w:t>Al Pinkerton (LD)</w:t>
      </w:r>
    </w:p>
    <w:p>
      <w:r>
        <w:rPr>
          <w:sz w:val="22"/>
        </w:rPr>
        <w:t>In answer to an earlier question, the Foreign Secretary said that the future of Greenland should be determined by Greenlanders and Danes, yet Members across this House are just finding out that any opportunity to give Chagossians a referendum has been stripped from this afternoon’s discussions on the Chagos Bill. Why does the Foreign Secretary think that the Chagossians do not deserve the same rights that she considers to be so fundamental to Greenlanders?</w:t>
      </w:r>
    </w:p>
    <w:p/>
    <w:p>
      <w:r>
        <w:rPr>
          <w:b/>
          <w:color w:val="1A4A6E"/>
          <w:sz w:val="22"/>
        </w:rPr>
        <w:t>Stephen Doughty</w:t>
      </w:r>
    </w:p>
    <w:p>
      <w:r>
        <w:rPr>
          <w:sz w:val="22"/>
        </w:rPr>
        <w:t>As the hon. Gentleman knows, we are going to be discussing those issues this afternoon; we will have ample time to discuss the amendments down for consideration. He also knows that we have engaged extensively with Chagossian communities.</w:t>
      </w:r>
    </w:p>
    <w:p/>
    <w:p>
      <w:r>
        <w:rPr>
          <w:b/>
          <w:color w:val="1A4A6E"/>
          <w:sz w:val="22"/>
        </w:rPr>
        <w:t>Anneliese Dodds (Lab/Co-op)</w:t>
      </w:r>
    </w:p>
    <w:p>
      <w:r>
        <w:rPr>
          <w:sz w:val="22"/>
        </w:rPr>
        <w:t>Yesterday, the International Criminal Court’s deputy chief prosector said that atrocities in Sudan would be repeated from town to town unless impunity for belligerents ended. What measures have the UK Government been taking to make it clear to the Sudan People’s Liberation Movement North, as well as to the Rapid Support Forces and the Sudanese armed forces, that they must protect civilians and let aid through?</w:t>
      </w:r>
    </w:p>
    <w:p/>
    <w:p>
      <w:r>
        <w:rPr>
          <w:b/>
          <w:color w:val="1A4A6E"/>
          <w:sz w:val="22"/>
        </w:rPr>
        <w:t>Yvette Cooper</w:t>
      </w:r>
    </w:p>
    <w:p>
      <w:r>
        <w:rPr>
          <w:sz w:val="22"/>
        </w:rPr>
        <w:t>I thank my right hon. Friend for raising this issue, because the continuing humanitarian crisis and horrendous violence in Sudan are deeply troubling, and I worry that they are not getting sufficient international attention. This weekend, I discussed extensively with the UN Secretary-General what further action can be taken and what concerted pressure can be put on any country that has any influence on the warring parties. We urgently need a ceasefire, but we also need an end to the horrendous and brutal violence, particularly the sexual violence towards women.</w:t>
      </w:r>
    </w:p>
    <w:p/>
    <w:p>
      <w:r>
        <w:rPr>
          <w:b/>
          <w:color w:val="1A4A6E"/>
          <w:sz w:val="22"/>
        </w:rPr>
        <w:t>Wera Hobhouse (LD)</w:t>
      </w:r>
    </w:p>
    <w:p>
      <w:r>
        <w:rPr>
          <w:sz w:val="22"/>
        </w:rPr>
        <w:t>Through his new folly over Greenland, President Trump is increasingly bringing the UK closer to Europe. At Denmark’s request, would the UK allow European forces to use the UK’s command infrastructure for operations in and around Greenland?</w:t>
      </w:r>
    </w:p>
    <w:p/>
    <w:p>
      <w:r>
        <w:rPr>
          <w:b/>
          <w:color w:val="1A4A6E"/>
          <w:sz w:val="22"/>
        </w:rPr>
        <w:t>Stephen Doughty</w:t>
      </w:r>
    </w:p>
    <w:p>
      <w:r>
        <w:rPr>
          <w:sz w:val="22"/>
        </w:rPr>
        <w:t>As the hon. Lady knows, we already work very closely with Denmark in NATO. Indeed, the Foreign Secretary has made clear our desire for an Arctic sentry programme, and we work with other partners in the High North through the joint expeditionary force, so we already work very closely together.</w:t>
      </w:r>
    </w:p>
    <w:p/>
    <w:p>
      <w:r>
        <w:rPr>
          <w:b/>
          <w:color w:val="1A4A6E"/>
          <w:sz w:val="22"/>
        </w:rPr>
        <w:t>Sarah Coombes (Lab)</w:t>
      </w:r>
    </w:p>
    <w:p>
      <w:r>
        <w:rPr>
          <w:sz w:val="22"/>
        </w:rPr>
        <w:t>Last week, I met a mother from my constituency who told me a terrible story. In October, her daughters were taken by their father, supposedly for a day out at the fair, but they never came home. It seems he has abducted them and taken them out of the country, either to Afghanistan or to Pakistan. Can the Minister set out what the Government can do about these kinds of abductions, and will he meet me to discuss how we get these little girls home?</w:t>
      </w:r>
    </w:p>
    <w:p/>
    <w:p>
      <w:r>
        <w:rPr>
          <w:b/>
          <w:color w:val="1A4A6E"/>
          <w:sz w:val="22"/>
        </w:rPr>
        <w:t>Falconer</w:t>
      </w:r>
    </w:p>
    <w:p>
      <w:r>
        <w:rPr>
          <w:sz w:val="22"/>
        </w:rPr>
        <w:t>Of course I will.</w:t>
      </w:r>
    </w:p>
    <w:p/>
    <w:p>
      <w:r>
        <w:rPr>
          <w:b/>
          <w:color w:val="1A4A6E"/>
          <w:sz w:val="22"/>
        </w:rPr>
        <w:t>Carla Lockhart (DUP)</w:t>
      </w:r>
    </w:p>
    <w:p>
      <w:r>
        <w:rPr>
          <w:sz w:val="22"/>
        </w:rPr>
        <w:t>According to Open Doors’ world watch list, which was released last week, Yemen is now the third most dangerous country in the world to be a Christian. Since January, over 50 Yemeni Christians have been arrested and imprisoned, facing intimidation, interrogation and the risk of torture. Will the Minister explain why freedom of religion and belief has not been made a clear prerequisite for continued UK aid, with robust monitoring on the ground?</w:t>
      </w:r>
    </w:p>
    <w:p/>
    <w:p>
      <w:r>
        <w:rPr>
          <w:b/>
          <w:color w:val="1A4A6E"/>
          <w:sz w:val="22"/>
        </w:rPr>
        <w:t>Falconer</w:t>
      </w:r>
    </w:p>
    <w:p>
      <w:r>
        <w:rPr>
          <w:sz w:val="22"/>
        </w:rPr>
        <w:t>I am grateful for an opportunity to comment on aid into Yemen. As I am sure the hon. Lady knows, there are significant restrictions on aid into the north of Yemen, where the Houthis are in control. It is rather easier to get aid into the south of Yemen, but given the events referred to earlier, doing so remains complex. We continue to prioritise freedom of religious belief, including through our excellent envoy, who is a Member of this House. I am very happy to meet the hon. Lady to discuss these issues further.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