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Strengthening the Union</w:t>
      </w:r>
    </w:p>
    <w:p>
      <w:r>
        <w:rPr>
          <w:sz w:val="20"/>
        </w:rPr>
        <w:t>2 September 2026  ·  Commons  ·  Oral Questions</w:t>
      </w:r>
    </w:p>
    <w:p>
      <w:r>
        <w:rPr>
          <w:b/>
        </w:rPr>
        <w:t xml:space="preserve">Policy areas: </w:t>
      </w:r>
      <w:r>
        <w:rPr>
          <w:sz w:val="20"/>
        </w:rPr>
        <w:t>Economy, Education, training and skills, Government and public administration, Society and culture, Transport</w:t>
      </w:r>
    </w:p>
    <w:p>
      <w:r>
        <w:rPr>
          <w:b/>
        </w:rPr>
        <w:t xml:space="preserve">Topics: </w:t>
      </w:r>
      <w:r>
        <w:rPr>
          <w:sz w:val="20"/>
        </w:rPr>
        <w:t>air connectivity, devolution benefits, economic benefits, strengthening the union, welsh language</w:t>
      </w:r>
    </w:p>
    <w:p>
      <w:r>
        <w:rPr>
          <w:b/>
        </w:rPr>
        <w:t xml:space="preserve">Source: </w:t>
      </w:r>
      <w:r>
        <w:rPr>
          <w:sz w:val="20"/>
        </w:rPr>
        <w:t>https://hansard.parliament.uk/Commons/2026-09-02/debates/B23258EB-7A2C-4B16-95D4-0861A6667780/StrengtheningTheUnion</w:t>
      </w:r>
    </w:p>
    <w:p/>
    <w:p>
      <w:r>
        <w:rPr>
          <w:b/>
          <w:color w:val="1A4A6E"/>
          <w:sz w:val="22"/>
        </w:rPr>
        <w:t>Douglas Lumsden (Con)</w:t>
      </w:r>
    </w:p>
    <w:p>
      <w:r>
        <w:rPr>
          <w:sz w:val="22"/>
        </w:rPr>
        <w:t>1. What steps he is taking with Cabinet colleagues to strengthen Wales’s place in the Union.</w:t>
      </w:r>
    </w:p>
    <w:p/>
    <w:p>
      <w:r>
        <w:rPr>
          <w:b/>
          <w:color w:val="1A4A6E"/>
          <w:sz w:val="22"/>
        </w:rPr>
        <w:t>Sir Desmond Swayne (Con)</w:t>
      </w:r>
    </w:p>
    <w:p>
      <w:r>
        <w:rPr>
          <w:sz w:val="22"/>
        </w:rPr>
        <w:t>4. What steps he is taking with Cabinet colleagues to strengthen Wales’s place in the Union.</w:t>
      </w:r>
    </w:p>
    <w:p/>
    <w:p>
      <w:r>
        <w:rPr>
          <w:b/>
          <w:color w:val="1A4A6E"/>
          <w:sz w:val="22"/>
        </w:rPr>
        <w:t>John Lamont (Con)</w:t>
      </w:r>
    </w:p>
    <w:p>
      <w:r>
        <w:rPr>
          <w:sz w:val="22"/>
        </w:rPr>
        <w:t>9. What steps he is taking with Cabinet colleagues to strengthen Wales’s place in the Union.</w:t>
      </w:r>
    </w:p>
    <w:p/>
    <w:p>
      <w:r>
        <w:rPr>
          <w:b/>
          <w:color w:val="1A4A6E"/>
          <w:sz w:val="22"/>
        </w:rPr>
        <w:t>Chris Kane (Lab)</w:t>
      </w:r>
    </w:p>
    <w:p>
      <w:r>
        <w:rPr>
          <w:sz w:val="22"/>
        </w:rPr>
        <w:t>10. What steps he is taking with Cabinet colleagues to strengthen Wales’s place in the Union.</w:t>
      </w:r>
    </w:p>
    <w:p/>
    <w:p>
      <w:r>
        <w:rPr>
          <w:b/>
          <w:color w:val="1A4A6E"/>
          <w:sz w:val="22"/>
        </w:rPr>
        <w:t>Stephen Kinnock (The Secretary of State for Wales)</w:t>
      </w:r>
    </w:p>
    <w:p>
      <w:r>
        <w:rPr>
          <w:sz w:val="22"/>
        </w:rPr>
        <w:t>A stronger Wales in a stronger United Kingdom—that will be my driving principle as Secretary of State for Wales, building on the outstanding work of my right hon. Friend the Member for Cardiff East (Jo Stevens). Just last week, the Prime Minister and I saw the strength of our Union in action on a visit to Port Talbot, where the UK Government have invested nearly £700 million to secure the future of Welsh steel, protect jobs and re-industrialise Wales.</w:t>
      </w:r>
    </w:p>
    <w:p/>
    <w:p>
      <w:r>
        <w:rPr>
          <w:b/>
          <w:color w:val="1A4A6E"/>
          <w:sz w:val="22"/>
        </w:rPr>
        <w:t>Douglas Lumsden</w:t>
      </w:r>
    </w:p>
    <w:p>
      <w:r>
        <w:rPr>
          <w:sz w:val="22"/>
        </w:rPr>
        <w:t>New figures from August show that being part of our strong United Kingdom is worth an extra £2,720 to every person in Scotland, compared with the UK average. Does the Secretary of State agree that this demonstrates the economic benefits of our Union, and what assessment has he made of the financial benefits to Wales of being part of the United Kingdom?</w:t>
      </w:r>
    </w:p>
    <w:p/>
    <w:p>
      <w:r>
        <w:rPr>
          <w:b/>
          <w:color w:val="1A4A6E"/>
          <w:sz w:val="22"/>
        </w:rPr>
        <w:t>Stephen Kinnock</w:t>
      </w:r>
    </w:p>
    <w:p>
      <w:r>
        <w:rPr>
          <w:sz w:val="22"/>
        </w:rPr>
        <w:t>I thank the hon. Gentleman and agree with him that being part of our United Kingdom is of tremendous benefit to Wales. Just look at the investment that the UK Government have been putting in. I mentioned steel, but there has also been £2.5 billion for the Wylfa nuclear project and £500 million through the local growth fund—the list goes on and on. I absolutely agree with his assessment that it is about building a stronger Wales in a stronger United Kingdom.</w:t>
      </w:r>
    </w:p>
    <w:p/>
    <w:p>
      <w:r>
        <w:rPr>
          <w:b/>
          <w:color w:val="1A4A6E"/>
          <w:sz w:val="22"/>
        </w:rPr>
        <w:t>Sir Desmond Swayne</w:t>
      </w:r>
    </w:p>
    <w:p>
      <w:r>
        <w:rPr>
          <w:sz w:val="22"/>
        </w:rPr>
        <w:t>A strength of the Union is unity in diversity. Notwithstanding much progress since 2010, the last two years have seen a diminution in the number of Welsh speakers in Wales, particularly among young people. Does the Minister have a plan to nip that in the bud and stop it becoming a trend?</w:t>
      </w:r>
    </w:p>
    <w:p/>
    <w:p>
      <w:r>
        <w:rPr>
          <w:b/>
          <w:color w:val="1A4A6E"/>
          <w:sz w:val="22"/>
        </w:rPr>
        <w:t>Stephen Kinnock</w:t>
      </w:r>
    </w:p>
    <w:p>
      <w:r>
        <w:rPr>
          <w:sz w:val="22"/>
        </w:rPr>
        <w:t>We are tremendously proud of our Welsh language. I am certainly signing up to improve mine—from what I am embarrassed to admit is a relatively low base. I enjoy learning languages, so I will be doing that. Generally speaking, we need to ensure that the trend towards Welsh medium and Welsh language across our education system continues, and that those who are committed to the diversity of which the right hon. Gentleman speaks also commit to learning the Welsh language.</w:t>
      </w:r>
    </w:p>
    <w:p/>
    <w:p>
      <w:r>
        <w:rPr>
          <w:b/>
          <w:color w:val="1A4A6E"/>
          <w:sz w:val="22"/>
        </w:rPr>
        <w:t>John Lamont</w:t>
      </w:r>
    </w:p>
    <w:p>
      <w:r>
        <w:rPr>
          <w:sz w:val="22"/>
        </w:rPr>
        <w:t>Strong transport links between the nations of our United Kingdom are vital to strengthening the Union. However, since Loganair withdrew its regular Cardiff to Edinburgh service earlier this year, there is now no direct air link between the Welsh and Scottish capitals. Does the Secretary of State agree that this is a backwards step for connectivity in the UK, and will he work with the Transport Secretary, the Welsh and Scottish Governments and Loganair to see if that route can be reinstated?</w:t>
      </w:r>
    </w:p>
    <w:p/>
    <w:p>
      <w:r>
        <w:rPr>
          <w:b/>
          <w:color w:val="1A4A6E"/>
          <w:sz w:val="22"/>
        </w:rPr>
        <w:t>Stephen Kinnock</w:t>
      </w:r>
    </w:p>
    <w:p>
      <w:r>
        <w:rPr>
          <w:sz w:val="22"/>
        </w:rPr>
        <w:t>Cardiff airport plays a crucial role in connecting our United Kingdom. We of course want the maximum number of flight routes between Cardiff and the rest of the UK. Loganair, as a commercial operator, makes decisions on the basis of the commercial realities it is facing. If the hon. Gentleman would like to write to me with any ideas he has about how we might get back to the table on the issue, I would be happy to engage on that basis.</w:t>
      </w:r>
    </w:p>
    <w:p/>
    <w:p>
      <w:r>
        <w:rPr>
          <w:b/>
          <w:color w:val="1A4A6E"/>
          <w:sz w:val="22"/>
        </w:rPr>
        <w:t>Chris Kane</w:t>
      </w:r>
    </w:p>
    <w:p>
      <w:r>
        <w:rPr>
          <w:sz w:val="22"/>
        </w:rPr>
        <w:t>The Prime Minister has spoken about practical Government interventions that can make everyday life a little bit easier. One of the great advantages of devolution is that different parts of the UK can try different approaches to common challenges. My experience in Scotland is that the SNP often turns differences in public policy into arguments about the constitution, when people really want Government focused on making their lives better now. Does the Secretary of State agree that we should look for things that unite us and share what works, so that good ideas from across Scotland, England and Northern Ireland benefit Wales, and vice versa?</w:t>
      </w:r>
    </w:p>
    <w:p/>
    <w:p>
      <w:r>
        <w:rPr>
          <w:b/>
          <w:color w:val="1A4A6E"/>
          <w:sz w:val="22"/>
        </w:rPr>
        <w:t>Stephen Kinnock</w:t>
      </w:r>
    </w:p>
    <w:p>
      <w:r>
        <w:rPr>
          <w:sz w:val="22"/>
        </w:rPr>
        <w:t>I wholeheartedly agree with my hon. Friend about the importance of learning lessons and seizing opportunities. Over the past six weeks, the Prime Minister has shown real leadership, introducing practical changes that will benefit people’s lives, such as the £2 bus cap in England. Of course, it will be up to the Welsh Government to come to a conclusion on whether they too might introduce such a measure, but I am hopeful that both Governments will learn from each other about how best to improve the lives of the people we serve.</w:t>
      </w:r>
    </w:p>
    <w:p/>
    <w:p>
      <w:r>
        <w:rPr>
          <w:b/>
          <w:color w:val="1A4A6E"/>
          <w:sz w:val="22"/>
        </w:rPr>
        <w:t>Nick Thomas-Symonds (Lab)</w:t>
      </w:r>
    </w:p>
    <w:p>
      <w:r>
        <w:rPr>
          <w:sz w:val="22"/>
        </w:rPr>
        <w:t>We saw the practical benefits of the Union with the Minister’s swift action on military personnel coming to deal with the wildfires. Will he join me in paying tribute to the farmers and firefighters who dealt with those wildfires, and does he also agree that, as climate change makes them a more regular occurrence, we need a long-term plan to deal with them?</w:t>
      </w:r>
    </w:p>
    <w:p/>
    <w:p>
      <w:r>
        <w:rPr>
          <w:b/>
          <w:color w:val="1A4A6E"/>
          <w:sz w:val="22"/>
        </w:rPr>
        <w:t>Stephen Kinnock</w:t>
      </w:r>
    </w:p>
    <w:p>
      <w:r>
        <w:rPr>
          <w:sz w:val="22"/>
        </w:rPr>
        <w:t>I thank my right hon. Friend for his question. Like him, I pay tribute to all those involved in the collective and heroic response to the wildfires. I can confirm that the South Wales fire and rescue service submitted a military aid to the civil authorities request for consideration, which was immediately endorsed by both the Welsh Government and the Wales Office—by myself—and authorised by the Ministry of Defence. Although matters relating to agriculture and the fire and rescue services are devolved in Wales, we are committed to working with the Welsh Government to strengthen resilience against wildfires and to provide assistance to those affected.</w:t>
      </w:r>
    </w:p>
    <w:p/>
    <w:p>
      <w:r>
        <w:rPr>
          <w:b/>
          <w:color w:val="1A4A6E"/>
          <w:sz w:val="22"/>
        </w:rPr>
        <w:t>Gerald Jones (Lab)</w:t>
      </w:r>
    </w:p>
    <w:p>
      <w:r>
        <w:rPr>
          <w:sz w:val="22"/>
        </w:rPr>
        <w:t>The Plaid Cymru Welsh Government marked their first 100 days in office last week with little fanfare—their achievements to date seem to be setting up Committees and commissioning reports, rather than focusing on the needs of the people of Wales. Does the Secretary of State agree that spending time and money on a commission into independence and undermining the Union of the United Kingdom is not the best way to deliver on the priorities for the people of Wales?</w:t>
      </w:r>
    </w:p>
    <w:p/>
    <w:p>
      <w:r>
        <w:rPr>
          <w:b/>
          <w:color w:val="1A4A6E"/>
          <w:sz w:val="22"/>
        </w:rPr>
        <w:t>Stephen Kinnock</w:t>
      </w:r>
    </w:p>
    <w:p>
      <w:r>
        <w:rPr>
          <w:sz w:val="22"/>
        </w:rPr>
        <w:t>I think it is fair to say that Plaid Cymru Ministers are still finding their feet. I am hugely proud of what our new Labour Prime Minister has achieved for Wales in his first six weeks—it really shows what a leader can do when they roll up their sleeves, listen to our people and communities, and deliver on their priorities. The Prime Minister’s visit to Wales and his commitment to reindustrialising our communities comes after a summer of announcements that will benefit communities across Wales—real action delivering for people right here and now.</w:t>
      </w:r>
    </w:p>
    <w:p/>
    <w:p>
      <w:r>
        <w:rPr>
          <w:b/>
          <w:color w:val="1A4A6E"/>
          <w:sz w:val="22"/>
        </w:rPr>
        <w:t>Speaker</w:t>
      </w:r>
    </w:p>
    <w:p>
      <w:r>
        <w:rPr>
          <w:sz w:val="22"/>
        </w:rPr>
        <w:t>I call the shadow Secretary of State.</w:t>
      </w:r>
    </w:p>
    <w:p/>
    <w:p>
      <w:r>
        <w:rPr>
          <w:b/>
          <w:color w:val="1A4A6E"/>
          <w:sz w:val="22"/>
        </w:rPr>
        <w:t>Mims Davies (Con)</w:t>
      </w:r>
    </w:p>
    <w:p>
      <w:r>
        <w:rPr>
          <w:sz w:val="22"/>
        </w:rPr>
        <w:t>I welcome the right hon. Gentleman to his place and wish him and his team well in this important role. As a former Health Minister working on the NHS in England for the past two years, he will know the challenge of tackling hospital waiting times in the face of rising corridor care. As I think we have heard from the Secretary of State, the time for devolving and forgetting has long since passed, and all nations in our precious Union need fair treatment. Will the Secretary of State do more than simply watch from the sidelines—like his predecessor, sadly—and instead take action for the people of Wales, who have been waiting far too long for proper care under devolution?</w:t>
      </w:r>
    </w:p>
    <w:p/>
    <w:p>
      <w:r>
        <w:rPr>
          <w:b/>
          <w:color w:val="1A4A6E"/>
          <w:sz w:val="22"/>
        </w:rPr>
        <w:t>Stephen Kinnock</w:t>
      </w:r>
    </w:p>
    <w:p>
      <w:r>
        <w:rPr>
          <w:sz w:val="22"/>
        </w:rPr>
        <w:t>I thank the shadow Secretary of State for her kind words and look forward to our exchanges across the Dispatch Box. I am ready to engage with her on getting the maximum benefits for the people of Wales. We respect the devolution settlement; it is very important that we keep that at the forefront of our minds to ensure that decisions on health that affect the people of Wales are taken by the Welsh Government. As I said earlier, I think there are real opportunities for all Governments across the UK to learn from each other, and I hope that our colleagues in the Welsh Government will look at the success we are having in bringing down waiting lists and improving the performance and delivery of general practice in England, and will perhaps follow suit in Wales.</w:t>
      </w:r>
    </w:p>
    <w:p/>
    <w:p>
      <w:r>
        <w:rPr>
          <w:b/>
          <w:color w:val="1A4A6E"/>
          <w:sz w:val="22"/>
        </w:rPr>
        <w:t>Mims Davies</w:t>
      </w:r>
    </w:p>
    <w:p>
      <w:r>
        <w:rPr>
          <w:sz w:val="22"/>
        </w:rPr>
        <w:t>I thank the Secretary of State for his answer, but if being devolved means not being able to get involved when things go wrong, that is the reason the Welsh NHS is in the mess it is.</w:t>
      </w:r>
    </w:p>
    <w:p>
      <w:r>
        <w:rPr>
          <w:sz w:val="22"/>
        </w:rPr>
        <w:t>I want to raise something important for our Union and for the people of Wales. A significant ITV Wales investigation uncovered 28 prevention of future death reports over a 16-month period relating to the scandal-hit Betsi Cadwaladr university health board. [Interruption.] The House might want to listen. North Wales resident David Jones tragically lost his wife and father there. He is angry. He has accused the UK Labour Government of failing victims and their families by not intervening and leaving them in limbo. Will the Secretary of State use the Inquiries Act 2005 and seek accountability?</w:t>
      </w:r>
    </w:p>
    <w:p/>
    <w:p>
      <w:r>
        <w:rPr>
          <w:b/>
          <w:color w:val="1A4A6E"/>
          <w:sz w:val="22"/>
        </w:rPr>
        <w:t>Stephen Kinnock</w:t>
      </w:r>
    </w:p>
    <w:p>
      <w:r>
        <w:rPr>
          <w:sz w:val="22"/>
        </w:rPr>
        <w:t>Just to be clear, this is not about staying out of the issue; it is about respecting the devolution settlement, but being prepared to work constructively where we can in partnership with the Welsh Government. The hon. Lady will be aware that health is devolved and, as such, Welsh Government Ministers have powers under the Inquiries Act 2005 to initiate statutory inquiries into devolved areas. Given the clear lines of responsibility and accountability between the Welsh Government and the devolved health service in Wales, I do not feel it would be appropriate for the UK Government to intervene in this matter.</w:t>
      </w:r>
    </w:p>
    <w:p/>
    <w:p>
      <w:r>
        <w:rPr>
          <w:b/>
          <w:color w:val="1A4A6E"/>
          <w:sz w:val="22"/>
        </w:rPr>
        <w:t>Speaker</w:t>
      </w:r>
    </w:p>
    <w:p>
      <w:r>
        <w:rPr>
          <w:sz w:val="22"/>
        </w:rPr>
        <w:t>I call the Liberal Democrat spokesperson.</w:t>
      </w:r>
    </w:p>
    <w:p/>
    <w:p>
      <w:r>
        <w:rPr>
          <w:b/>
          <w:color w:val="1A4A6E"/>
          <w:sz w:val="22"/>
        </w:rPr>
        <w:t>David Chadwick (LD)</w:t>
      </w:r>
    </w:p>
    <w:p>
      <w:r>
        <w:rPr>
          <w:sz w:val="22"/>
        </w:rPr>
        <w:t>I welcome the new Secretary of State to his place. Many of my constituents are reliant on cross-border healthcare, particularly in Hereford hospital. Indeed, many of them will end up stuck in Hereford hospital because we do not have enough community hospital beds in Powys. Powys teaching health board acknowledges that it needs 400 beds, but we only have 148, and it is considering cutting that number further. Can he please outline what are his priorities for fixing cross-border healthcare issues?</w:t>
      </w:r>
    </w:p>
    <w:p/>
    <w:p>
      <w:r>
        <w:rPr>
          <w:b/>
          <w:color w:val="1A4A6E"/>
          <w:sz w:val="22"/>
        </w:rPr>
        <w:t>Stephen Kinnock</w:t>
      </w:r>
    </w:p>
    <w:p>
      <w:r>
        <w:rPr>
          <w:sz w:val="22"/>
        </w:rPr>
        <w:t>Cross-border healthcare is a really important issue. We need to find a better way of working together in partnership with the Welsh Government. It is about drilling down into specific cases where people have not been given the treatment that they should get at the speed at which they should get it. It is also about clearing some of the red tape and bureaucracy that exists between the two Governments and doing the hard yards of Government working with the Welsh Health Ministers and ourselves to get this issue resolved.</w:t>
      </w:r>
    </w:p>
    <w:p/>
    <w:p>
      <w:r>
        <w:rPr>
          <w:b/>
          <w:color w:val="1A4A6E"/>
          <w:sz w:val="22"/>
        </w:rPr>
        <w:t>Liz Saville Roberts (PC)</w:t>
      </w:r>
    </w:p>
    <w:p>
      <w:r>
        <w:rPr>
          <w:sz w:val="22"/>
        </w:rPr>
        <w:t>If this is a Union of equals, let me turn to the wildfires that we suffered in Wales and England this summer. The Rhinogydd mountains of Eryri national park are the last true upland wilderness in Wales. They burned for over two weeks in July, causing immeasurable damage to peatlands and wildlife. Despite heroic work by local firefighters, there were no UK-wide resources available, including the military, to tackle this ecological disaster. What steps is the Secretary of State taking to ensure that the Welsh Government have sufficient resources in the face of overwhelming climate change?</w:t>
      </w:r>
    </w:p>
    <w:p/>
    <w:p>
      <w:r>
        <w:rPr>
          <w:b/>
          <w:color w:val="1A4A6E"/>
          <w:sz w:val="22"/>
        </w:rPr>
        <w:t>Stephen Kinnock</w:t>
      </w:r>
    </w:p>
    <w:p>
      <w:r>
        <w:rPr>
          <w:sz w:val="22"/>
        </w:rPr>
        <w:t>I thank the right hon. Lady and look forward to working with her. My understanding is that there were challenges around the helicopter capability. Decisions were taken by Natural Resources Wales some time ago to change the way that the tendering for helicopter capability works. We certainly need to look at that. I hope that she welcomes the fact that when the Welsh Government and fire services put in a request for military aid to the civil authorities, I myself turned around that request within an hour. I think that shows “Team Wales”—the partnership between the Ministry of Defence and the Welsh authorities to get on top of these deeply troubling situations.</w:t>
      </w:r>
    </w:p>
    <w:p/>
    <w:p>
      <w:r>
        <w:rPr>
          <w:b/>
          <w:color w:val="1A4A6E"/>
          <w:sz w:val="22"/>
        </w:rPr>
        <w:t>Liz Saville Roberts</w:t>
      </w:r>
    </w:p>
    <w:p>
      <w:r>
        <w:rPr>
          <w:sz w:val="22"/>
        </w:rPr>
        <w:t>I appreciate the tone of the Secretary of State’s answer. I note that the Prime Minister said yesterday that change begins with honesty, so let us be honest: harping on about the strength of the Union in the same breath as calling for change is a distraction. A Union that treats people differently depending on where they live must change. Does he honestly believe that the city region of Greater Manchester should have more powers over policing and keeping communities safe than the Parliament of Wales, the Senedd?</w:t>
      </w:r>
    </w:p>
    <w:p/>
    <w:p>
      <w:r>
        <w:rPr>
          <w:b/>
          <w:color w:val="1A4A6E"/>
          <w:sz w:val="22"/>
        </w:rPr>
        <w:t>Stephen Kinnock</w:t>
      </w:r>
    </w:p>
    <w:p>
      <w:r>
        <w:rPr>
          <w:sz w:val="22"/>
        </w:rPr>
        <w:t>I thank the right hon. Lady for her question. Many of the ideas coming forward for devolving power right across our United Kingdom, beyond Cardiff Bay and Holyrood, are very exciting, and I look forward to exploring them with her. With regard to policing, the Prime Minister and I have been very clear that we will engage on the future of devolution, including deepening devolution into communities across all corners of Wales. On policing specifically, our focus has been, and will continue to be, on cutting crime. Our priority will always be ensuring the safety and security of the people of Wales. What matters is what works.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