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Heat Networks</w:t>
      </w:r>
    </w:p>
    <w:p>
      <w:r>
        <w:rPr>
          <w:sz w:val="20"/>
        </w:rPr>
        <w:t>2 June 2026  ·  Commons  ·  Oral Questions</w:t>
      </w:r>
    </w:p>
    <w:p>
      <w:r>
        <w:rPr>
          <w:b/>
        </w:rPr>
        <w:t xml:space="preserve">Policy areas: </w:t>
      </w:r>
      <w:r>
        <w:rPr>
          <w:sz w:val="20"/>
        </w:rPr>
        <w:t>Energy, Finance and taxation</w:t>
      </w:r>
    </w:p>
    <w:p>
      <w:r>
        <w:rPr>
          <w:b/>
        </w:rPr>
        <w:t xml:space="preserve">Topics: </w:t>
      </w:r>
      <w:r>
        <w:rPr>
          <w:sz w:val="20"/>
        </w:rPr>
        <w:t>consumer protection, heat network regulation, northern ireland energy, ofgem role, pricing transparency</w:t>
      </w:r>
    </w:p>
    <w:p>
      <w:r>
        <w:rPr>
          <w:b/>
        </w:rPr>
        <w:t xml:space="preserve">Source: </w:t>
      </w:r>
      <w:r>
        <w:rPr>
          <w:sz w:val="20"/>
        </w:rPr>
        <w:t>https://hansard.parliament.uk/Commons/2026-06-02/debates/BBCE78D8-AAF5-4AA1-81CD-69AD0A342D90/HeatNetworks</w:t>
      </w:r>
    </w:p>
    <w:p/>
    <w:p>
      <w:r>
        <w:rPr>
          <w:b/>
          <w:color w:val="1A4A6E"/>
          <w:sz w:val="22"/>
        </w:rPr>
        <w:t>Tracy Gilbert (Lab)</w:t>
      </w:r>
    </w:p>
    <w:p>
      <w:r>
        <w:rPr>
          <w:sz w:val="22"/>
        </w:rPr>
        <w:t>14. What steps his Department is taking to regulate heat networks.</w:t>
      </w:r>
    </w:p>
    <w:p/>
    <w:p>
      <w:r>
        <w:rPr>
          <w:b/>
          <w:color w:val="1A4A6E"/>
          <w:sz w:val="22"/>
        </w:rPr>
        <w:t>Martin McCluskey (The Parliamentary Under-Secretary of State for Energy Security and Net Zero)</w:t>
      </w:r>
    </w:p>
    <w:p>
      <w:r>
        <w:rPr>
          <w:sz w:val="22"/>
        </w:rPr>
        <w:t>For too long, heat networks have been left unregulated, with consumers paying the price. That is why I am pleased that we have now established Ofgem as the heat network sector regulator, delivering statutory redress, advice and advocacy to protect households. We aim to develop the regulatory framework further, and recently concluded a consultation on mandating minimum technical standards.</w:t>
      </w:r>
    </w:p>
    <w:p/>
    <w:p>
      <w:r>
        <w:rPr>
          <w:b/>
          <w:color w:val="1A4A6E"/>
          <w:sz w:val="22"/>
        </w:rPr>
        <w:t>Tracy Gilbert</w:t>
      </w:r>
    </w:p>
    <w:p>
      <w:r>
        <w:rPr>
          <w:sz w:val="22"/>
        </w:rPr>
        <w:t>I thank my hon. Friend for his answer. May I also place on the record my thanks to him for coming to meet my constituents from Saltire Street and Saltire Square, and for listening to what they said about the long-running issues that they have been facing with their district heating networks?</w:t>
      </w:r>
    </w:p>
    <w:p>
      <w:r>
        <w:rPr>
          <w:sz w:val="22"/>
        </w:rPr>
        <w:t>I welcome the regulation that this Government have brought forward. Can my hon. Friend confirm that data on pricing will now need to be reported quarterly to Ofgem, and that this will help increase transparency for my constituents and others?</w:t>
      </w:r>
    </w:p>
    <w:p/>
    <w:p>
      <w:r>
        <w:rPr>
          <w:b/>
          <w:color w:val="1A4A6E"/>
          <w:sz w:val="22"/>
        </w:rPr>
        <w:t>Martin McCluskey</w:t>
      </w:r>
    </w:p>
    <w:p>
      <w:r>
        <w:rPr>
          <w:sz w:val="22"/>
        </w:rPr>
        <w:t>I was very pleased to meet my hon. Friend’s constituents in Edinburgh to discuss the issues that they face with their heat network. The poor experience that they have had is an example of why we have introduced this regulation, and I commend her for the campaign that she has been running on their behalf. She is right to say that, under the new regulatory framework, heat network suppliers will be required to submit pricing data quarterly to Ofgem, improving oversight.</w:t>
      </w:r>
    </w:p>
    <w:p/>
    <w:p>
      <w:r>
        <w:rPr>
          <w:b/>
          <w:color w:val="1A4A6E"/>
          <w:sz w:val="22"/>
        </w:rPr>
        <w:t>Speaker</w:t>
      </w:r>
    </w:p>
    <w:p>
      <w:r>
        <w:rPr>
          <w:sz w:val="22"/>
        </w:rPr>
        <w:t>I call Gregory Campbell. Sorry—Jim Shannon.</w:t>
      </w:r>
    </w:p>
    <w:p/>
    <w:p>
      <w:r>
        <w:rPr>
          <w:b/>
          <w:color w:val="1A4A6E"/>
          <w:sz w:val="22"/>
        </w:rPr>
        <w:t>Jim Shannon (DUP)</w:t>
      </w:r>
    </w:p>
    <w:p>
      <w:r>
        <w:rPr>
          <w:sz w:val="22"/>
        </w:rPr>
        <w:t>He’s the one with the hair, Mr Speaker; I don’t have any.</w:t>
      </w:r>
    </w:p>
    <w:p>
      <w:r>
        <w:rPr>
          <w:sz w:val="22"/>
        </w:rPr>
        <w:t>I welcome the Minister’s response to the hon. Member for Edinburgh North and Leith (Tracy Gilbert). The regulation of heat networks is not just an issue for her constituency, as the Minister well understands. My request to him—he is one of the Ministers who always respond very positively—is that he makes sure that we in Northern Ireland are able to take advantage of the opportunity that the hon. Lady mentioned, and that he gives us a good answer.</w:t>
      </w:r>
    </w:p>
    <w:p/>
    <w:p>
      <w:r>
        <w:rPr>
          <w:b/>
          <w:color w:val="1A4A6E"/>
          <w:sz w:val="22"/>
        </w:rPr>
        <w:t>Martin McCluskey</w:t>
      </w:r>
    </w:p>
    <w:p>
      <w:r>
        <w:rPr>
          <w:sz w:val="22"/>
        </w:rPr>
        <w:t>The hon. Gentleman will know that I take a keen interest in Northern Irish politics. I spent this morning in a Delegated Legislation Committee, delivering a reduction in bills through the removal of the renewables obligation. I am more than happy to discuss further with him how the regulation of heat networks might operate in Northern Ireland.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