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Defence</w:t>
      </w:r>
    </w:p>
    <w:p>
      <w:r>
        <w:rPr>
          <w:sz w:val="20"/>
        </w:rPr>
        <w:t>2 July 2025  ·  Commons  ·  Debate</w:t>
      </w:r>
    </w:p>
    <w:p>
      <w:r>
        <w:rPr>
          <w:b/>
        </w:rPr>
        <w:t xml:space="preserve">Policy areas: </w:t>
      </w:r>
      <w:r>
        <w:rPr>
          <w:sz w:val="20"/>
        </w:rPr>
        <w:t>Defence and armed forces, Parliament and constitution</w:t>
      </w:r>
    </w:p>
    <w:p>
      <w:r>
        <w:rPr>
          <w:b/>
        </w:rPr>
        <w:t xml:space="preserve">Topics: </w:t>
      </w:r>
      <w:r>
        <w:rPr>
          <w:sz w:val="20"/>
        </w:rPr>
        <w:t>armed forces act continuation, armed forces covenant, parliamentary consent, service justice system</w:t>
      </w:r>
    </w:p>
    <w:p>
      <w:r>
        <w:rPr>
          <w:b/>
        </w:rPr>
        <w:t xml:space="preserve">Source: </w:t>
      </w:r>
      <w:r>
        <w:rPr>
          <w:sz w:val="20"/>
        </w:rPr>
        <w:t>https://hansard.parliament.uk/Commons/2025-07-02/debates/356EF20B-B118-4568-A9BE-90477F597060/Defence</w:t>
      </w:r>
    </w:p>
    <w:p/>
    <w:p>
      <w:r>
        <w:rPr>
          <w:b/>
          <w:color w:val="1A4A6E"/>
          <w:sz w:val="22"/>
        </w:rPr>
        <w:t>Luke Pollard (The Minister for the Armed Forces)</w:t>
      </w:r>
    </w:p>
    <w:p>
      <w:r>
        <w:rPr>
          <w:sz w:val="22"/>
        </w:rPr>
        <w:t>I beg to move,</w:t>
      </w:r>
    </w:p>
    <w:p>
      <w:r>
        <w:rPr>
          <w:sz w:val="22"/>
        </w:rPr>
        <w:t>That the draft Armed Forces Act 2006 (Continuation) Order 2025, which was laid before this House on 9 June, be approved.</w:t>
      </w:r>
    </w:p>
    <w:p>
      <w:r>
        <w:rPr>
          <w:sz w:val="22"/>
        </w:rPr>
        <w:t>The draft order will address the constitutional requirement, under the Bill of Rights 1688, that a standing Army, and by extension the Royal Navy and the Royal Air Force, must receive the consent of Parliament. The draft order provides that consent by continuing into force for another year the Armed Forces Act 2006, the legislation that governs the armed forces. This debate usually takes place in a Delegated Legislation Committee, before returning to the Floor of the House for approval. Given the significance to the country of both the armed forces and the democratic oversight that Parliament provides, it is fitting that the debate is today being afforded time on the Floor of the House. That enables all Members who wish to contribute to do so, for as the strategic defence review has shown, we must put our people at the heart of defence—I know that on all sides of the House there is strong support for our people.</w:t>
      </w:r>
    </w:p>
    <w:p>
      <w:r>
        <w:rPr>
          <w:sz w:val="22"/>
        </w:rPr>
        <w:t>Parliament is required to renew the Armed Forces Act every five years through primary legislation—the next armed forces Bill is required to have obtained Royal Assent by December 2026—and in the intervening years it is to approve an annual Order in Council, such as the one before us today. The Act provides nearly all the provisions for the existence of a service justice system. It provides for the service offences and for the investigation of alleged offences, the arrest, holding in custody and charging of armed forces personnel accused of committing an offence wherever in the world they are serving.</w:t>
      </w:r>
    </w:p>
    <w:p>
      <w:r>
        <w:rPr>
          <w:sz w:val="22"/>
        </w:rPr>
        <w:t>On that last point, I draw the House’s attention to the explanatory memorandum to the order, which states:</w:t>
      </w:r>
    </w:p>
    <w:p>
      <w:r>
        <w:rPr>
          <w:sz w:val="22"/>
        </w:rPr>
        <w:t>“The extent of this instrument is the United Kingdom, the Isle of Man, the Channel Islands, and the British overseas territories except Gibraltar.”</w:t>
      </w:r>
    </w:p>
    <w:p>
      <w:r>
        <w:rPr>
          <w:sz w:val="22"/>
        </w:rPr>
        <w:t>There is a distinct difference between the extent of UK legislation and how the jurisdiction of service law is applied. The extent of any legislation is a statement about in which separate legal jurisdictions the legislation forms part of the law. Not extending to Gibraltar simply means that the 2006 Act does not form part of Gibraltarian law. That is because Gibraltar has made an agreement with the United Kingdom that it will pass forward amendments to the Act in its own legislation. Conversely, service law applies to members of the armed forces wherever they are in the world, so effectively there is unlimited geographical jurisdiction with regard to our service personnel and, in some circumstances, civilians subject to service discipline, including those based in, or serving in, Gibraltar.</w:t>
      </w:r>
    </w:p>
    <w:p>
      <w:r>
        <w:rPr>
          <w:sz w:val="22"/>
        </w:rPr>
        <w:t>The 2006 Act provides the legal basis for offices such as the Judge Advocate General and the Director of Service Prosecutions, as well as the court martial, the summary appeal court and the service civilian court. It also sets out the processes for the accused to be dealt with by their commanding officer, or to be tried at court martial. Finally, the Act also contains provisions that cover non-service justice matters, such as service complaints and the armed forces covenant. As such, the next armed forces Bill will likely contain a mixture of both service justice measures and non-service justice measures. I look forward to working with Members across the House when it is introduced in due course.</w:t>
      </w:r>
    </w:p>
    <w:p>
      <w:r>
        <w:rPr>
          <w:sz w:val="22"/>
        </w:rPr>
        <w:t>In addition, we have committed to tackling the unacceptable behaviours that have plagued defence in the past, rooting out toxic behaviours that we see evidence of in our armed forces. There is no place for abuse in the UK armed forces.</w:t>
      </w:r>
    </w:p>
    <w:p>
      <w:r>
        <w:rPr>
          <w:sz w:val="22"/>
        </w:rPr>
        <w:t>Today’s debate comes against a backdrop of this Government delivering for defence, for our service personnel and for veterans, by putting people at the heart of our defence plans and renewing the nation’s contract with those who serve, combined with a whole-of-society approach to our national resilience. That is why, last year, we delivered the biggest pay rise for our armed forces in 20 years. We followed that up with another above-inflation rise recently. That is why we have secured a major housing deal to buy back over 36,000 military homes, improving houses for armed forces families and saving taxpayers billions. We are investing £7 billion to improve military accommodation over the course of this Parliament.</w:t>
      </w:r>
    </w:p>
    <w:p>
      <w:r>
        <w:rPr>
          <w:sz w:val="22"/>
        </w:rPr>
        <w:t>That is why we have set new targets to tackle the recruitment and retention crisis we inherited from the previous Government, the results of which are clear already: inflow up 19%, outflow down 7%, and the Army experiencing a seven-year high in application volumes. We are delivering for defence. That is why we will be appointing an Armed Forces Commissioner to improve service life, and are making it easier for veterans to access care and support for our £50 million VALOUR network.</w:t>
      </w:r>
    </w:p>
    <w:p>
      <w:r>
        <w:rPr>
          <w:sz w:val="22"/>
        </w:rPr>
        <w:t>After all, the Government recognise that the world has changed. We are in a new era of threat, which demands a new era for UK defence. The strategic defence review, published last month, will make Britain safer, secure at home and strong abroad, and sets a path for the next decade and beyond to transform defence and end the hollowing out of our armed forces that we have seen over the past 14 years. Decisive action has already been taken. We have: stepped up and speeded up support for Ukraine; signed the landmark Trinity House agreement with Germany; started work at pace on a new defence industrial strategy, ensuring defence is an engine for growth; and implemented the deepest Ministry of Defence reform programme in decades. All of that has been underpinned by an increase in defence spending of nearly £5 billion this year, and a commitment to reach 2.5% in April 2027, 3% in the next Parliament and 3.5% in 2035—the largest sustained increase in defence spending since the end of the cold war.</w:t>
      </w:r>
    </w:p>
    <w:p/>
    <w:p>
      <w:r>
        <w:rPr>
          <w:b/>
          <w:color w:val="1A4A6E"/>
          <w:sz w:val="22"/>
        </w:rPr>
        <w:t>Mark Francois (Con)</w:t>
      </w:r>
    </w:p>
    <w:p>
      <w:r>
        <w:rPr>
          <w:sz w:val="22"/>
        </w:rPr>
        <w:t>One of the fundamental tenets of the strategic defence review, as the Minister is now broadening this out, is that we should be prepared to fight and defeat a peer enemy by 2035, which is 10 years from now. Why, after all the hullabaloo about the much-vaunted defence review, have this Government returned to what in the 1920s was known as the 10-year rule?</w:t>
      </w:r>
    </w:p>
    <w:p/>
    <w:p>
      <w:r>
        <w:rPr>
          <w:b/>
          <w:color w:val="1A4A6E"/>
          <w:sz w:val="22"/>
        </w:rPr>
        <w:t>Luke Pollard</w:t>
      </w:r>
    </w:p>
    <w:p>
      <w:r>
        <w:rPr>
          <w:sz w:val="22"/>
        </w:rPr>
        <w:t>I would say to the right hon. Member that his Government left our forces hollowed out and underfunded, left our forces living in appalling accommodation, left a retention and recruitment crisis that meant that for every 100 people joining our forces, 130 were leaving, and left a situation where morale fell each and every year for the last decade in every one of our services.</w:t>
      </w:r>
    </w:p>
    <w:p>
      <w:r>
        <w:rPr>
          <w:sz w:val="22"/>
        </w:rPr>
        <w:t>We are fixing that. We are getting our defence back on track. That is why the defence review sets out the journey to transform our defence, why the Chancellor has provided additional financial resource this year, and why the Prime Minister supported the defence investment pledge at the recent NATO summit—something I hope the right hon. Gentleman’s party will, in due course, bring itself to do.</w:t>
      </w:r>
    </w:p>
    <w:p>
      <w:r>
        <w:rPr>
          <w:sz w:val="22"/>
        </w:rPr>
        <w:t>We need to be ready to deliver for our defence and to stand with our allies, and that is what we are doing today: we are ending the hollowing out and underfunding. As someone who values defence sometimes more than his party loyalty, as I saw in the previous Parliament, I hope the right hon. Gentleman would welcome that. Indeed, I hope he has the opportunity to do so in a moment, when he stands up to speak.</w:t>
      </w:r>
    </w:p>
    <w:p/>
    <w:p>
      <w:r>
        <w:rPr>
          <w:b/>
          <w:color w:val="1A4A6E"/>
          <w:sz w:val="22"/>
        </w:rPr>
        <w:t>Sir Edward Leigh (Con)</w:t>
      </w:r>
    </w:p>
    <w:p>
      <w:r>
        <w:rPr>
          <w:sz w:val="22"/>
        </w:rPr>
        <w:t>I am not sure there is much point in us just blaming each other on this matter. There are historical parallels. In 1935 we were spending only 2.5% of our national wealth on defence. There was massive rearmament following that and consensus on both sides of the House, and by 1945 we were spending the best part of 50% of national wealth on it. It would be much better if the two parties try to work together on this matter and realise that we are facing an existential crisis in the world, and that things are very different now from 2010 or 2015, or whenever, and that we should work together to massively increase defence spending.</w:t>
      </w:r>
    </w:p>
    <w:p/>
    <w:p>
      <w:r>
        <w:rPr>
          <w:b/>
          <w:color w:val="1A4A6E"/>
          <w:sz w:val="22"/>
        </w:rPr>
        <w:t>Luke Pollard</w:t>
      </w:r>
    </w:p>
    <w:p>
      <w:r>
        <w:rPr>
          <w:sz w:val="22"/>
        </w:rPr>
        <w:t>I thank the right hon. Gentleman for that point, and I agree with what he says. It is precisely the reason that when the Defence Secretary was the shadow Defence Secretary, and when I was the shadow Minister for the Armed Forces, we had a position of cross-party support on defence matters. It is really important, I think, that we get back to that place. When our adversaries look at the United Kingdom, they should see strong cross-party support, as indeed I believe they do when we debate Ukraine. There is a strong set of plans in our strategic defence review, with increasing defence funding getting to 2.5%, a figure we have not matched in the past 14 years. There is a real opportunity to send a united message from this House to our adversaries and to our people who serve. I hope that the right hon. Gentleman’s colleagues on the Front Bench were listening to his comments as closely as I was.</w:t>
      </w:r>
    </w:p>
    <w:p>
      <w:r>
        <w:rPr>
          <w:sz w:val="22"/>
        </w:rPr>
        <w:t>Members have the opportunity to approve this order today, knowing that the Government are delivering on our pledge.</w:t>
      </w:r>
    </w:p>
    <w:p/>
    <w:p>
      <w:r>
        <w:rPr>
          <w:b/>
          <w:color w:val="1A4A6E"/>
          <w:sz w:val="22"/>
        </w:rPr>
        <w:t>James Cartlidge (Con)</w:t>
      </w:r>
    </w:p>
    <w:p>
      <w:r>
        <w:rPr>
          <w:sz w:val="22"/>
        </w:rPr>
        <w:t>On a very serious note, the Opposition have been accused of being pro-Russia, pro-China and pro-Iran repeatedly by the Prime Minister, which the Minister has defended, because we dared to oppose the Chagos deal. If he wants unity, we need to see that on both sides of the House.</w:t>
      </w:r>
    </w:p>
    <w:p/>
    <w:p>
      <w:r>
        <w:rPr>
          <w:b/>
          <w:color w:val="1A4A6E"/>
          <w:sz w:val="22"/>
        </w:rPr>
        <w:t>Luke Pollard</w:t>
      </w:r>
    </w:p>
    <w:p>
      <w:r>
        <w:rPr>
          <w:sz w:val="22"/>
        </w:rPr>
        <w:t>I think the unity we saw on the Chagos deal is that the Conservatives started a deal and we finished it; they agreed it was the right thing to start negotiations and held 11 rounds, and we agreed it was the right thing to complete that deal. We put our national security first in that respect, secured the future of the Diego Garcia base and won the support of our US friends, our NATO allies, our Five Eyes partners and India locally. It is up to the hon. Gentleman which side of the debate he wishes to be on—we choose the side of our national security.</w:t>
      </w:r>
    </w:p>
    <w:p>
      <w:r>
        <w:rPr>
          <w:sz w:val="22"/>
        </w:rPr>
        <w:t>Hon. Members can approve this order today, knowing that we are delivering on the pledge to rewrite the contract between the United Kingdom and those who serve in order to improve it. The Armed Forces Act—and, by extension, this order—underpins the very existence of His Majesty’s armed forces. It backs those who, like my old man—a Royal Navy submariner—and so many across this House, stepped forward to serve our country and protect our United Kingdom and our allies and partners in an era of global instability, to deploy globally in support of British objectives and to support our national security. With the consent of the House today, Parliament will acknowledge, pay tribute to and back their service.</w:t>
      </w:r>
    </w:p>
    <w:p/>
    <w:p>
      <w:r>
        <w:rPr>
          <w:b/>
          <w:color w:val="1A4A6E"/>
          <w:sz w:val="22"/>
        </w:rPr>
        <w:t>Francois</w:t>
      </w:r>
    </w:p>
    <w:p>
      <w:r>
        <w:rPr>
          <w:sz w:val="22"/>
        </w:rPr>
        <w:t>The purpose of this instrument is to provide for the continuation in force of the Armed Forces Act 2006, which would otherwise expire in mid-December 2025. In essence, the measure provides for the 2006 Act to continue in force for a further year, taking us up to a deadline of 14 December 2026.</w:t>
      </w:r>
    </w:p>
    <w:p>
      <w:r>
        <w:rPr>
          <w:sz w:val="22"/>
        </w:rPr>
        <w:t>For those with an historical interest—among whom I include myself—the principle of the legislation dates back to the Bill of Rights 1688, as the Minister intimated, which, given that it followed on from the civil war, declared the</w:t>
      </w:r>
    </w:p>
    <w:p>
      <w:r>
        <w:rPr>
          <w:sz w:val="22"/>
        </w:rPr>
        <w:t>“raising or keeping of a standing army within the United Kingdom in time of peace, unless with the consent of Parliament, to be against the law.”</w:t>
      </w:r>
    </w:p>
    <w:p>
      <w:r>
        <w:rPr>
          <w:sz w:val="22"/>
        </w:rPr>
        <w:t>This provision has resulted in the requirement, since 1688, that all legislation on discipline in the armed forces be annually renewed, hence this order.</w:t>
      </w:r>
    </w:p>
    <w:p>
      <w:r>
        <w:rPr>
          <w:sz w:val="22"/>
        </w:rPr>
        <w:t>As the Minister stated, this instrument should have support across the House, and I am sure that it does. However, yet again, when we are debating defence—when we are debating an order that is fundamental to the discipline and integrity of our armed forces—there are no Reform MPs in the Chamber. Why? It is because Reform does not do defence. The Minister and I have seen that time and again over the past year—so there is a point of consensus, if he wants one.</w:t>
      </w:r>
    </w:p>
    <w:p>
      <w:r>
        <w:rPr>
          <w:sz w:val="22"/>
        </w:rPr>
        <w:t>While this order might appear to be a mere formality, albeit an important one, it gives me the opportunity to ask my opposite number, the Minister for the Armed Forces, four important questions, but before I do, I will just report to the Minister that the cadets, who are an important part of the armed forces family, are indeed well disciplined and in good heart. I attended an Armed Forces Day event in Basildon on Saturday, as I have done for years, and was honoured to be invited to inspect the Air Cadets on parade. When I asked one very smart cadet why he had decided to join the Air Cadets, he replied, “Because my mum made me, Sir, although three years in, I’m very grateful that she did.” I also managed to grab a quick drink with some veterans in a local hostelry. However, mysteriously, all four MPs in the Basildon borough—none of whom are Labour MPs—appear not to have been invited this year. I can only presume that our invitations were lost in the post. I say gently to the Minister, more in sorrow than in anger, that playing silly partisan games like this is demeaning for the Labour-led council.</w:t>
      </w:r>
    </w:p>
    <w:p/>
    <w:p>
      <w:r>
        <w:rPr>
          <w:b/>
          <w:color w:val="1A4A6E"/>
          <w:sz w:val="22"/>
        </w:rPr>
        <w:t>Chris Vince (Lab/Co-op)</w:t>
      </w:r>
    </w:p>
    <w:p>
      <w:r>
        <w:rPr>
          <w:sz w:val="22"/>
        </w:rPr>
        <w:t>On that point, will the right hon. Gentleman give way?</w:t>
      </w:r>
    </w:p>
    <w:p/>
    <w:p>
      <w:r>
        <w:rPr>
          <w:b/>
          <w:color w:val="1A4A6E"/>
          <w:sz w:val="22"/>
        </w:rPr>
        <w:t>Francois</w:t>
      </w:r>
    </w:p>
    <w:p>
      <w:r>
        <w:rPr>
          <w:sz w:val="22"/>
        </w:rPr>
        <w:t>No.</w:t>
      </w:r>
    </w:p>
    <w:p>
      <w:r>
        <w:rPr>
          <w:sz w:val="22"/>
        </w:rPr>
        <w:t>Armed Forces Day is too important for this sort of silly nonsense, which embarrasses Basildon council in the eyes of the public and, indeed, its local MPs. In all seriousness, perhaps the Minister could have a word with his colleagues on the council and make sure that this unfortunate oversight does not happen again.</w:t>
      </w:r>
    </w:p>
    <w:p>
      <w:r>
        <w:rPr>
          <w:sz w:val="22"/>
        </w:rPr>
        <w:t>Defence is traditionally a bipartisan issue. We all believe in the defence of the realm, and I have always believed that it is the first duty of Government. However, I say to the Minister, on the Floor of the House, that he cannot have it both ways. He cannot on the one hand plead for unity between the Government and the Opposition and then, when it suits, imply that Opposition spokesmen are Russian, Chinese or Iranian fellow travellers just because they had the temerity not to agree with the Government on their bonkers Chagos deal. My honest advice to the Minister is to make up his mind and be consistent; he will then receive the respect that he asks for.</w:t>
      </w:r>
    </w:p>
    <w:p>
      <w:r>
        <w:rPr>
          <w:sz w:val="22"/>
        </w:rPr>
        <w:t>I turn to the order. Armed Forces Acts are normally subject to quinquennial review. We had Armed Forces Acts in 2011, 2016 and 2021, and we can expect a further Act before the instrument expires in December 2026. Given the vagaries of parliamentary life, few things are certain, but assuming for a moment that it will be the Armed Forces Minister and I who will take this legislation through on behalf of our respective parties, this seems a good opportunity to ask the Minister two questions. First, what are the latest timings for that legislation, and when can we expect to see a Bill? Secondly, could he give the House some idea of the likely key themes of that Bill, and the areas, if any, in which the legislation is likely to differ materially from the Armed Forces Act 2021? In fairness, he dropped a hint a few moments ago that there will be service justice provisions; perhaps he could expand on that slightly, if he has the opportunity. I ask because there will be a large number of interested parties, including the armed forces themselves, obviously, the armed forces families federations, military charities and others. From previous experience, I can say that they will take a close and important interest in the Bill. Giving them as good a heads-up as possible is clearly desirable. Perhaps the Minister could assist the House with that.</w:t>
      </w:r>
    </w:p>
    <w:p>
      <w:r>
        <w:rPr>
          <w:sz w:val="22"/>
        </w:rPr>
        <w:t>As the explanatory notes that the Minister referred to point out, were this order not to be passed,</w:t>
      </w:r>
    </w:p>
    <w:p>
      <w:r>
        <w:rPr>
          <w:sz w:val="22"/>
        </w:rPr>
        <w:t>“The key effect…would be to end the provisions which are necessary to maintain the armed forces as disciplined bodies. Crucially, the 2006 Act confers powers and sets out procedures to enforce the duty of members of the armed forces to obey lawful commands. Without the 2006 Act, those powers and procedures would no longer have effect; Commanding Officers and the Court Martial would have no powers of punishment in respect of a failure to obey a lawful command or any other form of disciplinary or criminal misconduct. Members of the armed forces would still owe allegiance to His Majesty, but the power of enforcement would be removed.”</w:t>
      </w:r>
    </w:p>
    <w:p>
      <w:r>
        <w:rPr>
          <w:sz w:val="22"/>
        </w:rPr>
        <w:t>Clearly, that would be very undesirable, and for the avoidance of doubt, we will most certainly not vote against this order in a few minutes’ time, but there is an important point here about members of the armed forces being required to obey lawful commands. That brings me on to my third question for the Minister.</w:t>
      </w:r>
    </w:p>
    <w:p>
      <w:r>
        <w:rPr>
          <w:sz w:val="22"/>
        </w:rPr>
        <w:t>As recently as Defence questions on Monday, we debated in the Chamber the fate of the 300,000 or so British Army veterans who served in Northern Ireland on Operation Banner. They were lawfully commanded to help uphold the rule of law in support of the Royal Ulster Constabulary GC, now the Police Service of Northern Ireland, and to protect all people in Northern Ireland, of whatever tradition, from heinous acts of terrorism, whether by bomb or by bullet. As the Minister will be well aware, the Government have tabled a so-called remedial order that would cut out elements of the Northern Ireland Troubles (Legacy and Reconciliation) Act 2023, thus potentially opening up some of those veterans to an endless cycle of investigation and reinvestigation. The order also makes it easier for the likes of Gerry Adams and his compadres to sue the British taxpayer for hundreds of millions of pounds.</w:t>
      </w:r>
    </w:p>
    <w:p>
      <w:r>
        <w:rPr>
          <w:sz w:val="22"/>
        </w:rPr>
        <w:t>According to a press report in The Daily Telegraph yesterday and an associated answer by the Northern Ireland Secretary to a parliamentary question, the Government have decided to drop the part of the remedial order that would assist Mr Adams and his associates in suing the British taxpayer. If that report is true, we Conservative Members would warmly welcome it. However, it does not solve the problem of our brave veterans who served in Northern Ireland often being persecuted at the behest of Sinn Féin.</w:t>
      </w:r>
    </w:p>
    <w:p/>
    <w:p>
      <w:r>
        <w:rPr>
          <w:b/>
          <w:color w:val="1A4A6E"/>
          <w:sz w:val="22"/>
        </w:rPr>
        <w:t>Sir Julian Lewis (Con)</w:t>
      </w:r>
    </w:p>
    <w:p>
      <w:r>
        <w:rPr>
          <w:sz w:val="22"/>
        </w:rPr>
        <w:t>Whenever my right hon. Friend and other members of the Conservative shadow defence team bring up the question of reopening this lawfare against our veterans, Government Ministers say, “We will be sure to give veterans maximum support.” To me, that implies not protecting them from the lawfare, but supporting them as they go through the process; but the process is the punishment. Everybody knows that people involved in fatal incidents would serve only a limited prison term if, heaven forbid, they were convicted, but the probability is that they will not be convicted; the punishment lies in what they have to go through before they are acquitted.</w:t>
      </w:r>
    </w:p>
    <w:p/>
    <w:p>
      <w:r>
        <w:rPr>
          <w:b/>
          <w:color w:val="1A4A6E"/>
          <w:sz w:val="22"/>
        </w:rPr>
        <w:t>Francois</w:t>
      </w:r>
    </w:p>
    <w:p>
      <w:r>
        <w:rPr>
          <w:sz w:val="22"/>
        </w:rPr>
        <w:t>My right hon. Friend chaired the Select Committee on which I served some years ago, when it produced a very good report on this issue, so he is an expert on this. All I will say is that when it comes to legacy issues, Labour often provides legal support, but not necessarily always to veterans.</w:t>
      </w:r>
    </w:p>
    <w:p>
      <w:r>
        <w:rPr>
          <w:sz w:val="22"/>
        </w:rPr>
        <w:t>If the Minister wishes to maintain morale in the armed forces past and present—this order is clearly necessary for doing that—perhaps he will take this opportunity to clarify the Government’s position. Do they still intend to table a remedial order, or to move straight to what the Labour manifesto describes as new legislation in the field of legacy matters? Which is it?</w:t>
      </w:r>
    </w:p>
    <w:p/>
    <w:p>
      <w:r>
        <w:rPr>
          <w:b/>
          <w:color w:val="1A4A6E"/>
          <w:sz w:val="22"/>
        </w:rPr>
        <w:t>Robin Swann (UUP)</w:t>
      </w:r>
    </w:p>
    <w:p>
      <w:r>
        <w:rPr>
          <w:sz w:val="22"/>
        </w:rPr>
        <w:t>I seek clarification and support from shadow Front Benchers on this. Do they recognise that there may be a bit of disagreement in the Government between Ministers in the Ministry of Defence and those in the Northern Ireland Office on how to proceed?</w:t>
      </w:r>
    </w:p>
    <w:p/>
    <w:p>
      <w:r>
        <w:rPr>
          <w:b/>
          <w:color w:val="1A4A6E"/>
          <w:sz w:val="22"/>
        </w:rPr>
        <w:t>Francois</w:t>
      </w:r>
    </w:p>
    <w:p>
      <w:r>
        <w:rPr>
          <w:sz w:val="22"/>
        </w:rPr>
        <w:t>I certainly hope there is. I very much hope that MOD Ministers are fighting tenaciously in private, even if they cannot say so in public, to have this mad order scrapped, and to defend the Northern Ireland veterans, just as the Northern Ireland veterans defended all of us. The Minister understands exactly what I mean by that, and I think that he and some of his ministerial colleagues may have been working on this. If they have, then we in good faith wish them Godspeed.</w:t>
      </w:r>
    </w:p>
    <w:p>
      <w:r>
        <w:rPr>
          <w:sz w:val="22"/>
        </w:rPr>
        <w:t>I have one more question on this matter, and then I will move on. If it is the Government’s intention to still go ahead with the remedial order—again, the House would really welcome clarity on this—despite the fact that it would have disastrous consequences for recruitment and retention, which the Minister mentioned a few minutes ago, can he confirm exactly what the Government’s policy is? Is it to go down the remedial order route, or down the route of introducing new primary legislation, and if it is the latter, what are the timings for that new Bill?</w:t>
      </w:r>
    </w:p>
    <w:p>
      <w:r>
        <w:rPr>
          <w:sz w:val="22"/>
        </w:rPr>
        <w:t>Fourthly and finally, the Minister for the Armed Forces has signed a formal statement to the effect that, in his view, the provisions of the Armed Forces Act 2006 (Continuation) Order 2025 are compatible with the European convention on human rights. However, there is a question: were British troops to be deployed to Ukraine as part of some coalition of the willing—perhaps following a ceasefire in Ukraine—what would happen to those British troops if they were to be involved in combat with Russian forces, or Russian acolytes? What guarantee could the Ministry give that if soldiers fired their weapons in anger, they would not subsequently be subject to lawfare under the Human Rights Act 1998, even decades after the event, as is the case in Northern Ireland? This is not an idle point. I understand that the issue of lawfare and its effect on recruitment and retention in the British Army has been raised at the most senior levels in the Army, including in recent meetings with the Chief of the General Staff. This is very much a live issue that deserves to be raised in Parliament, not least for the soldiers who might have to take these actions for real.</w:t>
      </w:r>
    </w:p>
    <w:p>
      <w:r>
        <w:rPr>
          <w:sz w:val="22"/>
        </w:rPr>
        <w:t>Given all this, would it not be helpful—as suggested a number of times by my hon. Friend the Member for South Suffolk (James Cartlidge), the shadow Defence Secretary—for the Minister to issue a formal declaration that we would derogate from the European convention on human rights in relation to any British military operations related to Ukraine, so that soldiers who served in that conflict would be excluded from any lawfare prosecutions, even decades later? The Minister will know that the issue is materially affecting morale in the armed forces, and especially in the special forces community, so any reassurance he can give regarding a derogation would no doubt be gratefully received.</w:t>
      </w:r>
    </w:p>
    <w:p>
      <w:r>
        <w:rPr>
          <w:sz w:val="22"/>
        </w:rPr>
        <w:t>To summarise, we obviously support this order to continue the operation of the Armed Forces Act 2006 until December 2026. It would be helpful to have some idea of timings, and even of the content of the prospective Armed Forces Act 2026, as it is likely to be, to allow interested parties to plan. To maintain morale and discipline in our armed forces, perhaps the Minister could also confirm whether the Government would countenance derogation from the ECHR during future military operations, potentially including those in defence of Ukraine. Moreover, perhaps he could update the House on where we are on the Government’s proposed new legislation on legacy matters, and on the fate of the proposed remedial order under the Human Rights Act 1998. Are the Government contemplating removing clauses from that remedial order, or are they abandoning it altogether, and instead relying on new primary legislation to achieve their aim?</w:t>
      </w:r>
    </w:p>
    <w:p>
      <w:r>
        <w:rPr>
          <w:sz w:val="22"/>
        </w:rPr>
        <w:t>The Father of the House, my right hon. Friend the Member for Gainsborough (Sir Edward Leigh), gave us all very wise advice: we should increase defence spending. We certainly should, in this increasingly dangerous world; we can argue about by how much and how quickly. We Conservative Members want to work constructively with the Government and the Ministry of Defence, for the defence of the realm—but do unto others as you would have them do unto you.</w:t>
      </w:r>
    </w:p>
    <w:p/>
    <w:p>
      <w:r>
        <w:rPr>
          <w:b/>
          <w:color w:val="1A4A6E"/>
          <w:sz w:val="22"/>
        </w:rPr>
        <w:t>Madam Deputy Speaker</w:t>
      </w:r>
    </w:p>
    <w:p>
      <w:r>
        <w:rPr>
          <w:sz w:val="22"/>
        </w:rPr>
        <w:t>I can now announce the result of today’s deferred Divisions. On the draft Enterprise Act 2002 (Mergers Involving Newspaper Enterprises and Foreign Powers) Regulations 2025, the Ayes were 338 and the Noes were 79, so the Ayes have it.</w:t>
      </w:r>
    </w:p>
    <w:p>
      <w:r>
        <w:rPr>
          <w:sz w:val="22"/>
        </w:rPr>
        <w:t>On the draft Criminal Justice Act 2003 (Suitability for Fixed Term Recall) Order 2025, the Ayes were 333 and the Noes were 168, so the Ayes have it.</w:t>
      </w:r>
    </w:p>
    <w:p>
      <w:r>
        <w:rPr>
          <w:sz w:val="22"/>
        </w:rPr>
        <w:t>[The Division list s are published at the end of today’s debates .]</w:t>
      </w:r>
    </w:p>
    <w:p/>
    <w:p>
      <w:r>
        <w:rPr>
          <w:b/>
          <w:color w:val="1A4A6E"/>
          <w:sz w:val="22"/>
        </w:rPr>
        <w:t>Chris Vince (Lab/Co-op)</w:t>
      </w:r>
    </w:p>
    <w:p>
      <w:r>
        <w:rPr>
          <w:sz w:val="22"/>
        </w:rPr>
        <w:t>I thank the Minister for his statement. I appreciate him bringing the debate to the Floor of the House. It shows the importance of the issue and the importance that the Government place on our armed forces and, in particular, our armed forces personnel. I welcome the pay rise that this Government are giving our service personnel and the commitment that the Minister has made personally to tackle recruitment and retention issues, as well as, of course, the £5 billion increase in spending.</w:t>
      </w:r>
    </w:p>
    <w:p>
      <w:r>
        <w:rPr>
          <w:sz w:val="22"/>
        </w:rPr>
        <w:t>As I was unable to intervene on the right hon. Member for Rayleigh and Wickford (Mr Francois), I must say that I am disappointed that this has turned into a party political debate, but I assure everyone in the House—after saying that—that I do not intend to say any more on that matter.</w:t>
      </w:r>
    </w:p>
    <w:p>
      <w:r>
        <w:rPr>
          <w:sz w:val="22"/>
        </w:rPr>
        <w:t>This order reflects a constitutional requirement, but it also gives us an annual opportunity to thank our brave servicemen and women. As I have mentioned previously in this House, I am the son and, like most people my age, the grandson of veterans, so I recognise the sacrifice that our armed forces families make for this country.</w:t>
      </w:r>
    </w:p>
    <w:p>
      <w:r>
        <w:rPr>
          <w:sz w:val="22"/>
        </w:rPr>
        <w:t>If the continuation order is not agreed, commanding officers and courts martial will no longer have the power to punish or discipline service people, so it is obviously really important that we pass it today. We should recognise that, for the vast majority of our servicemen and women, the part of the Act covered by the order is irrelevant. However, we must support our servicemen and women as they support us, which is why I welcome the work of Ministers and veterans on Op VALOUR.</w:t>
      </w:r>
    </w:p>
    <w:p>
      <w:r>
        <w:rPr>
          <w:sz w:val="22"/>
        </w:rPr>
        <w:t>As Lord Coaker said in the other place:</w:t>
      </w:r>
    </w:p>
    <w:p>
      <w:r>
        <w:rPr>
          <w:sz w:val="22"/>
        </w:rPr>
        <w:t>“we inhabit a world that is more dangerous than at any time since the fall of the Soviet Union in 1991”. —[ Official Report, House of Lords, 22 October 2024; Vol. 840, c. GC84.]</w:t>
      </w:r>
    </w:p>
    <w:p>
      <w:r>
        <w:rPr>
          <w:sz w:val="22"/>
        </w:rPr>
        <w:t>That is something that everybody in this House can reflect on.</w:t>
      </w:r>
    </w:p>
    <w:p>
      <w:r>
        <w:rPr>
          <w:sz w:val="22"/>
        </w:rPr>
        <w:t>Like many Members from all parties, I attend the turning of the page ceremony organised by the Speaker’s Office and the Serjeant At Arms. Every week, I hear the names of Members of this House and children of Members of this House who lost their lives in the second world war, and I find it incredibly moving. This morning, it was particularly moving when one name was read out: it was the name of a son of a Member of the House who passed away at the age of eight.</w:t>
      </w:r>
    </w:p>
    <w:p>
      <w:r>
        <w:rPr>
          <w:sz w:val="22"/>
        </w:rPr>
        <w:t>Of course, our service personnel and our country cannot work in isolation, and it is incredibly important to recognise the work that our armed forces do in collaboration with our NATO allies.</w:t>
      </w:r>
    </w:p>
    <w:p>
      <w:r>
        <w:rPr>
          <w:sz w:val="22"/>
        </w:rPr>
        <w:t>Finally, I would like to take this opportunity to thank all hon. and gallant Members of this House—I know that one of them, the hon. Member for Huntingdon (Ben Obese-Jecty), is about to speak, and I am glad that he has returned to his place—for what they have done in their past careers to keep us all safe. I also pay tribute to the servicemen and women of my constituency of Harlow and the UK as a whole for their continuous service, keeping us and our families safe during these increasingly troubled times.</w:t>
      </w:r>
    </w:p>
    <w:p/>
    <w:p>
      <w:r>
        <w:rPr>
          <w:b/>
          <w:color w:val="1A4A6E"/>
          <w:sz w:val="22"/>
        </w:rPr>
        <w:t>Madam Deputy Speaker</w:t>
      </w:r>
    </w:p>
    <w:p>
      <w:r>
        <w:rPr>
          <w:sz w:val="22"/>
        </w:rPr>
        <w:t>I call the Liberal Democrat spokesperson.</w:t>
      </w:r>
    </w:p>
    <w:p/>
    <w:p>
      <w:r>
        <w:rPr>
          <w:b/>
          <w:color w:val="1A4A6E"/>
          <w:sz w:val="22"/>
        </w:rPr>
        <w:t>Helen Maguire (LD)</w:t>
      </w:r>
    </w:p>
    <w:p>
      <w:r>
        <w:rPr>
          <w:sz w:val="22"/>
        </w:rPr>
        <w:t>Today’s motion may appear procedural, but it sits at the heart of how we govern our armed forces and, by extension, how we uphold parliamentary democracy and the rule of law. Under the Bill of Rights of 1688, a standing army in peacetime must be consented to annually by Parliament. That annual renewal is not just constitutional housekeeping. It is a clear democratic statement that power in this country derives from Parliament, and that our armed forces serve under the law, not above it.</w:t>
      </w:r>
    </w:p>
    <w:p>
      <w:r>
        <w:rPr>
          <w:sz w:val="22"/>
        </w:rPr>
        <w:t>I will, of course, support the continuation order. The Armed Forces Act 2006 provides a unified legal framework that enables our military to function. Without it, the service justice system would fall away. Discipline could not be enforced and commanding officers would be stripped of lawful authority, and there would be no means to uphold the standards of service that we rightly expect.</w:t>
      </w:r>
    </w:p>
    <w:p>
      <w:r>
        <w:rPr>
          <w:sz w:val="22"/>
        </w:rPr>
        <w:t>With that annual consent must come annual scrutiny. We owe it to those who serve under this Act to ensure that the political leadership they serve is worthy of their trust. The reality is that, over recent years, Conservative Governments have failed in their duty to our armed forces. While a brutal war raged in Europe, the previous Government were cutting 10,000 troops from our Army. Our armed forces are now smaller than they have been for generations, at a time when global threats are escalating. Equipment programmes are routinely over budget and behind schedule. The National Audit Office has repeatedly warned about capability gaps in areas such as battlefield communications, armoured vehicles and naval readiness, and our service personnel are too often asked to do more with less, and that includes living in unacceptable conditions with a housing system that does not meet their needs.</w:t>
      </w:r>
    </w:p>
    <w:p>
      <w:r>
        <w:rPr>
          <w:sz w:val="22"/>
        </w:rPr>
        <w:t>The effectiveness of our armed forces depends not just on kit, but on people. When these people are being let down—when we ask them to serve under a legal framework renewed by this House, but do not support them properly in practice—we are not keeping our side of the bargain.</w:t>
      </w:r>
    </w:p>
    <w:p>
      <w:r>
        <w:rPr>
          <w:sz w:val="22"/>
        </w:rPr>
        <w:t>The Liberal Democrats are calling for a different path. We demand the reversal of those short-sighted troop cuts and a long-term plan to increase regular troop numbers to over 100,000 once more. That begins with immediate action through a new joining and re-enlistment bonus scheme to help recruit and retain at least 3,000 personnel, stabilising the force while we plan for future growth. We are also calling for cross-party talks to agree a sustainable path to meet NATO’s new spending target of 5% of GDP, a goal that should be above party politics. The security of our country and our allies depends on serious, sustained commitment.</w:t>
      </w:r>
    </w:p>
    <w:p>
      <w:r>
        <w:rPr>
          <w:sz w:val="22"/>
        </w:rPr>
        <w:t>Beyond strategy and numbers, we want to deliver a fair deal for those who serve. That means proper pay and decent conditions. It means high-quality housing that meets the decent homes standard. As a minimum, it means giving real support for the transition to civilian life through access to mental health care, job opportunities and practical assistance for families who so often bear the strain behind the scenes.</w:t>
      </w:r>
    </w:p>
    <w:p>
      <w:r>
        <w:rPr>
          <w:sz w:val="22"/>
        </w:rPr>
        <w:t>We press the Government to deliver long overdue justice for LGBT veterans, many of whom are still awaiting compensation after years of discrimination and dismissal. That process must be fair, fast and comprehensive. We also demand full implementation of the Atherton report’s recommendations to tackle the entrenched issues of harassment and misogyny faced by too many women in uniform. Service should never come with conditions of fear or inequality.</w:t>
      </w:r>
    </w:p>
    <w:p>
      <w:r>
        <w:rPr>
          <w:sz w:val="22"/>
        </w:rPr>
        <w:t>Looking ahead, we understand the new armed forces Act is expected to be introduced in the next year. When the Bill is brought forward, I will hold the Government to a high standard. It must not be a copy-and-paste exercise. It must be an opportunity to improve the culture of our armed forces by ensuring that equality, accountability and modernisation are at its heart.</w:t>
      </w:r>
    </w:p>
    <w:p>
      <w:r>
        <w:rPr>
          <w:sz w:val="22"/>
        </w:rPr>
        <w:t>The continuation order maintains the legal foundation of our armed forces, but laws alone are not enough. We need leadership, we need commitments, and we need a Government who do not simply consent to the military’s existence once a year, but honour their service every single day with action, investment and respect.</w:t>
      </w:r>
    </w:p>
    <w:p/>
    <w:p>
      <w:r>
        <w:rPr>
          <w:b/>
          <w:color w:val="1A4A6E"/>
          <w:sz w:val="22"/>
        </w:rPr>
        <w:t>Ben Obese-Jecty (Con)</w:t>
      </w:r>
    </w:p>
    <w:p>
      <w:r>
        <w:rPr>
          <w:sz w:val="22"/>
        </w:rPr>
        <w:t>I welcome the Armed Forces Act 2006 (Continuation) Order 2025 and place on record my wholehearted support for our armed forces and the role they play in providing national security and defence of this nation, both at home and deployed on operations across the globe.</w:t>
      </w:r>
    </w:p>
    <w:p>
      <w:r>
        <w:rPr>
          <w:sz w:val="22"/>
        </w:rPr>
        <w:t>As a new MP last year, the first Delegated Legislation Committee I sat on considered the previous continuation order. I was very proud to be able to do that. As a veteran and now the MP for a constituency in Huntingdon with British, US and wider NATO forces, I know first hand how vital political support for our military is today. Although we have moved past the period of kinetic operations that typified my generation of warfare in Iraq and Afghanistan, the world feels more dangerous today than it did at that time. The Russian invasion of Ukraine in 2022 precipitated a sea change in the nature of warfare. The manoeuvre warfare of old that we saw during the initial invasion, unchanged in a generation and familiar to those of my generation and several before that, has been replaced by cyber, drones, grey zones and subthreshold activity that feels like warfare but not so long ago would have been the preserve of science fiction or an episode of “Black Mirror”. That is the thread that must run through the strategic defence review and it is in such areas that we must ensure our armed forces are equipped to compete in across domains.</w:t>
      </w:r>
    </w:p>
    <w:p>
      <w:r>
        <w:rPr>
          <w:sz w:val="22"/>
        </w:rPr>
        <w:t>I do not doubt the Government’s sentiment in wishing to increase defence spending to ensure that we remain a credible and capable NATO ally, and that we continue to punch above our weight on the world stage. As an island nation in a notionally geographically safe part of the world, the legacy of our imperial past is one of world policing, post-colonial responsibility and expeditionary warfare. Our decentralised, persistent nuclear capability ensures that we are a nation that continues to be taken seriously, but my concern is that we are in danger of being benched, as those NATO allies closer to the fray, who feel the threat from Russia on the eastern flank and the High North most keenly, will, with their vastly increased defence budgets and whole-of-society approaches to defence, make us a second-tier nation.</w:t>
      </w:r>
    </w:p>
    <w:p>
      <w:r>
        <w:rPr>
          <w:sz w:val="22"/>
        </w:rPr>
        <w:t>The pledge to uplift defence spending to 5%, with the claim that we will achieve 4.1% by April 2027, is simply not credible. This smoke and mirrors approach reflects the fact that the sums do not add up. We saw only yesterday that the Government’s botched welfare reform has left a £4.5 billion gap in the spending plans, which is coupled with a further £1.25 billion from the winter fuel U-turn. Where will that money come from? Spending cuts or higher taxes are now inevitable, and growth projections look at best sluggish.</w:t>
      </w:r>
    </w:p>
    <w:p>
      <w:r>
        <w:rPr>
          <w:sz w:val="22"/>
        </w:rPr>
        <w:t>Meanwhile, the Government claim that they can reach 2.6% on defence plus security, but they refuse to break down the quantum of that spending. How much of that 2.6% is actually on hard defence, and how much is on the intelligence services? By our estimates, the number is somewhere in the region of 0.15%, which suggests that the real defence budget as a proportion of GDP is only 2.45%. If we bear in mind that a sizeable proportion of that figure is solely our continuous at-sea deterrent, the figure for our conventional forces drops to somewhere in the region of 1.7%—a long way from the numbers that the Government are putting forward.</w:t>
      </w:r>
    </w:p>
    <w:p>
      <w:r>
        <w:rPr>
          <w:sz w:val="22"/>
        </w:rPr>
        <w:t>The 4.1% figure that the Government are now puffing their chest out about includes 1.5% on national security and general resilience. This contains everything from UK arts spending to rural broadband. Under the chapter on pursuing asymmetric advantage, paragraph 25 details that the royal research ship Sir David Attenborough plays a part regarding understanding environmental changes in the Arctic ocean, which means that Boaty McBoatface is included in the Prime Minister’s defence spending figures. Do we honestly think that Russia and China will take that seriously?</w:t>
      </w:r>
    </w:p>
    <w:p>
      <w:r>
        <w:rPr>
          <w:sz w:val="22"/>
        </w:rPr>
        <w:t>The huge capability commitments that we see in the SDR and in the forthcoming equipment plan far outstrip our spending power. We are quite literally writing cheques that we may never be able to cash. Not only have we pledged to create an entirely new domain in cyber, but we are about to embark on an essential modernisation process which now simply does not look funded.</w:t>
      </w:r>
    </w:p>
    <w:p>
      <w:r>
        <w:rPr>
          <w:sz w:val="22"/>
        </w:rPr>
        <w:t>The global combat air programme—a project not due to be delivered until the back end of the next decade, but one that runs the risk of being outpaced by technological change—is exquisitely capable, but in 20 years’ time, will a sixth-generation fighter need to be crewed? It may be crewed in 2040, but GCAP’s out of service date is likely to be beyond 2070. Do we honestly believe that crewed aircraft will be relevant by then? Furthermore, how will we deliver the loyal wingmen in the system of systems that it forms part of?</w:t>
      </w:r>
    </w:p>
    <w:p>
      <w:r>
        <w:rPr>
          <w:sz w:val="22"/>
        </w:rPr>
        <w:t>Drones are clearly the future of warfare, and although we continue to use Ukraine as the proving grounds for a new capability against a near-peer adversary, the British Army should be on the front foot, rapidly equipping and training with drones, rather than using e-sports as the only drone warfare training of note. I see the Minister taking notes. While he is writing stuff down, let me suggest that a two-stage warhead a la Javelin on an FPV—first person view—drone is surely the next generation anti-armour capability that we need, thus consigning enfilade fire from a defilade position to a thing of the past, despite my own anti-tank roots.</w:t>
      </w:r>
    </w:p>
    <w:p>
      <w:r>
        <w:rPr>
          <w:sz w:val="22"/>
        </w:rPr>
        <w:t>Meanwhile, Project Grayburn means that we will replace 150,000 SA80A3 rifles by 2030—a significant logistical commitment, in terms not just of changing the weapon system, but of possibly changing the nature of the ammunition as well. Although that will increase stopping power, it will also remove the purpose of 5.56, which I am sure we do not need to go into in the Chamber today, and everything that goes with that, including rifle racks, ammunition pouches, magazines and mag chargers. This is the nitty-gritty of changing a weapons platform that really does take its toll on exactly how we would implement that. We also intend to replace nearly 6,000 Land Rovers by 2030, which is another significant logistical commitment in terms of training soldiers to drive them, putting those vehicles out, and making sure that we have the logistical trail in place to be able to service those vehicles. These smaller but still resource-intensive tasks place more and more strain on our personnel.</w:t>
      </w:r>
    </w:p>
    <w:p>
      <w:r>
        <w:rPr>
          <w:sz w:val="22"/>
        </w:rPr>
        <w:t>Only today, I understand that the Ministry of Defence police have cut 1,500 roles. With the Military Provost Guard Service under-resourced and unable to replace them, the burden has fallen on regular soldiers to augment their guarding tasks. Such additional tasks with weekend guards erodes goodwill and continues to contribute to retention problems.</w:t>
      </w:r>
    </w:p>
    <w:p>
      <w:r>
        <w:rPr>
          <w:sz w:val="22"/>
        </w:rPr>
        <w:t>Only a few weeks ago, I was in Poland visiting the RAF conducting the NATO air policing role, interdicting Russian penetration along NATO’s border. The personnel there were rightly extremely proud to serve, but at the same time the strain that the current operational tempo was placing on those in specialist roles was immense, requiring them repeatedly to spend long periods away from home. Incredibly, the additional penalty that they pay is a financial one, with all but those on the highest LSA bands finding that the pay they receive for being separated from their families is often, at best, negligible and, at worst, a financial hit. Second-order effects mean that an individual who may be being paid more to be on operations is not physically at home to help with the tasks there; that means having to pay for a babysitter rather than having their spouse look after the children. They have to pay for a dog walker rather than being able to leave the dog at home, for when the spouse returns. Those costs add up, and they simply are not factored into those extra payments that people receive for being on tour.</w:t>
      </w:r>
    </w:p>
    <w:p>
      <w:r>
        <w:rPr>
          <w:sz w:val="22"/>
        </w:rPr>
        <w:t>Meanwhile, we continue to see those who have already served their nation questioning whether they continue to enjoy the support of those they have risked their lives to serve. The concerns around the treatment of Northern Ireland veterans leave Operation Banner veterans rightly very concerned about their futures and about being held accountable for actions from over 50 years ago. Without clarity on whether protections will be guaranteed for those who serve their country, future recruitment could suffer hugely. People serving their country will lose confidence under this Government that they will not one day be treated as a criminal. It raises questions over my own service and that of my peers. The goalposts could one day move for us, and I know that that applies to former service people on both sides of the House. I see the Security Minister on the Front Bench who served so proudly in Afghanistan.</w:t>
      </w:r>
    </w:p>
    <w:p>
      <w:r>
        <w:rPr>
          <w:sz w:val="22"/>
        </w:rPr>
        <w:t>I welcome the Armed Forces Act 2006 (Continuation) Order 2025, and I was proud to play my small part in the history of one of our finest institutions. I recognise and acknowledge the sentiment and intent of Defence Ministers to deliver for our service personnel; I do not call that into question for one second. However, I wish to place on record my concerns that the limitations placed on them by Treasury accounting and the smoke and mirrors approach to hitting our NATO pledges will put the cross-party consensus on defence at risk, and the fiscal rules and botched legislation will reduce the Chancellor’s spending power in a dangerous new world. This Government must demonstrate their front-footed commitment with tangible results, not just pledges.</w:t>
      </w:r>
    </w:p>
    <w:p/>
    <w:p>
      <w:r>
        <w:rPr>
          <w:b/>
          <w:color w:val="1A4A6E"/>
          <w:sz w:val="22"/>
        </w:rPr>
        <w:t>Sorcha Eastwood (Alliance)</w:t>
      </w:r>
    </w:p>
    <w:p>
      <w:r>
        <w:rPr>
          <w:sz w:val="22"/>
        </w:rPr>
        <w:t>I want to contribute as the MP for Lagan Valley, which is the home of Army HQ in Northern Ireland. I, too, am proud of my family members who served in the Regular Army, the Ulster Defence Regiment and the Royal Ulster Constabulary. However, I will depart from the view of some Members; I would say that they were professional in everything that they did, and they would agree with me—as would many across the House and indeed in Northern Ireland—that they served not above the law but within the law, as any professional soldier will do.</w:t>
      </w:r>
    </w:p>
    <w:p>
      <w:r>
        <w:rPr>
          <w:sz w:val="22"/>
        </w:rPr>
        <w:t>I pay tribute to the Royal British Legion’s Lisburn and Dromore branches—and in particular to Brian Sloan from Lisburn Royal British Legion—which have been incredible in supporting veterans not just throughout Lagan Valley but across Northern Ireland, making sure that they are at the fore of both civic and remembrance events. I echo the remarks made by the right hon. Member for Rayleigh and Wickford (Mr Francois) on the Opposition Front Bench about the cadets, whom people often overlook. In Lagan Valley we are blessed to have sea, RAF and army cadets, and every time I look at those young people it makes my heart feel proud and a wee bit more confident for the future.</w:t>
      </w:r>
    </w:p>
    <w:p>
      <w:r>
        <w:rPr>
          <w:sz w:val="22"/>
        </w:rPr>
        <w:t>We are in a changed security situation, as I think everybody in the House knows, and one of the challenges that the Minister referred to in his opening remarks is that of recruitment and retention. We must change the dial whenever we discuss these things, because this should be an opportunity for our young people. I often hear young people maligned and marginalised, but sometimes those young people desperately want to find meaning in life, and want to find that through service. That is exactly what the cadets provide, and they will be our engineers and strategic ops planners of the future.</w:t>
      </w:r>
    </w:p>
    <w:p>
      <w:r>
        <w:rPr>
          <w:sz w:val="22"/>
        </w:rPr>
        <w:t>I put on record my thanks to those who are serving, to gallant Members throughout the House and to people who have served in Lagan Valley. I have their back in all of this completely and utterly. I am proud of them and of what they have done. Lastly, I have a word for their families too, because there is often a hidden shift that people do not see and a hidden threat that many will still be dealing with years from now. It is vital that we remember those people who have served.</w:t>
      </w:r>
    </w:p>
    <w:p/>
    <w:p>
      <w:r>
        <w:rPr>
          <w:b/>
          <w:color w:val="1A4A6E"/>
          <w:sz w:val="22"/>
        </w:rPr>
        <w:t>David Reed (Con)</w:t>
      </w:r>
    </w:p>
    <w:p>
      <w:r>
        <w:rPr>
          <w:sz w:val="22"/>
        </w:rPr>
        <w:t>I rise to raise an important point that has been reported in the media over the last 24 hours about the future of the Royal Marines. As a former Royal Marine and the Member of Parliament who represents the commando training centre in Lympstone, I think this is an issue that we need to discuss now. I hope that the Minister will be able to give some answers.</w:t>
      </w:r>
    </w:p>
    <w:p>
      <w:r>
        <w:rPr>
          <w:sz w:val="22"/>
        </w:rPr>
        <w:t>It has been reported that the Royal Marines are moving away from their conventional amphibious operations and that large-scale beach landings and traditional force protections from sea are being replaced with small, flexible teams designed to operate alongside special forces. Let me be clear: adaptability is vital, and I am sure that there are many merits in the direction of travel, but it is important that the Minister tells the House about this and gives us the opportunity to discuss it. I worry that abandoning hard-won capabilities without a clear and credible replacement is not adaptation; it is risk.</w:t>
      </w:r>
    </w:p>
    <w:p>
      <w:r>
        <w:rPr>
          <w:sz w:val="22"/>
        </w:rPr>
        <w:t>I would like to put some questions to the Minister. Are the Government removing the United Kingdom’s amphibious warfare capability? If so, what replaces it? What is the long-term plan to project force from sea to land if not through the Royal Marines in their traditional role?</w:t>
      </w:r>
    </w:p>
    <w:p>
      <w:r>
        <w:rPr>
          <w:sz w:val="22"/>
        </w:rPr>
        <w:t>We have no delivery dates for the multi-role strike ships that are meant to underpin the new commando force concept. There is also no detailed plan and no answer on whether they will provide genuine operational flexibility or simply be a scaled-back presence. Will the MRSS be able to deploy full commando units at scale in high-threat environments or are they designed purely for small team operations? If it is the latter, is that now the full extent of our national amphibious ambitions?</w:t>
      </w:r>
    </w:p>
    <w:p>
      <w:r>
        <w:rPr>
          <w:sz w:val="22"/>
        </w:rPr>
        <w:t>That brings us to special forces support, which I know is not an issue that we can discuss in the Chamber with the Security Minister, who served with the special forces support group, in great detail. However, it has been reported that 40 Commando has been tasked to operate alongside the Special Boat Service in sensitive national missions, including evacuations and hostage rescue. What does that mean for the Royal Marines’ contribution to the special forces support group? Is the SFSG being restructured or reassigned?</w:t>
      </w:r>
    </w:p>
    <w:p>
      <w:r>
        <w:rPr>
          <w:sz w:val="22"/>
        </w:rPr>
        <w:t>That speaks to a deeper point regarding our NATO allies. We talk in the strategic defence review about being “NATO first”. NATO has long counted on the UK’s high-end amphibious expertise. It matters to our national resilience in a world where rapid deployment from the sea is often the only option. Above all, it matters to the men and women who serve, and they deserve clarity about their future roles, mission and identity. I therefore urge the Minister to come forward with honest, detailed answers—not slogans or spin, but clarity on capability, posture and intent—because defence policy cannot be made in stealth.</w:t>
      </w:r>
    </w:p>
    <w:p/>
    <w:p>
      <w:r>
        <w:rPr>
          <w:b/>
          <w:color w:val="1A4A6E"/>
          <w:sz w:val="22"/>
        </w:rPr>
        <w:t>Madam Deputy Speaker</w:t>
      </w:r>
    </w:p>
    <w:p>
      <w:r>
        <w:rPr>
          <w:sz w:val="22"/>
        </w:rPr>
        <w:t>For the final contribution, I call Robin Swann.</w:t>
      </w:r>
    </w:p>
    <w:p/>
    <w:p>
      <w:r>
        <w:rPr>
          <w:b/>
          <w:color w:val="1A4A6E"/>
          <w:sz w:val="22"/>
        </w:rPr>
        <w:t>Robin Swann (UUP)</w:t>
      </w:r>
    </w:p>
    <w:p>
      <w:r>
        <w:rPr>
          <w:sz w:val="22"/>
        </w:rPr>
        <w:t>I thank the Minister for bringing forward this order. I have just a few questions for him in regard to contributions made by other hon. Members.</w:t>
      </w:r>
    </w:p>
    <w:p>
      <w:r>
        <w:rPr>
          <w:sz w:val="22"/>
        </w:rPr>
        <w:t>Many Members have talked about the value of our cadet services in promoting young people, the value that they provide and the additional skills training that is given. It was concerning when I met some cadets in Northern Ireland that their senior officers reported that there was a fall in the core financial support—the core grant—that they receive from the Ministry of Defence. May I have clarity from the Minister, under this order, that if that is true, he will take the opportunity to reverse it? It is not a large sum of money in relation to the Ministry of Defence’s overall spend or, indeed, in relation to the projections talked about today. The cadets provide a valuable service and the financial support that is given to them should recognise that.</w:t>
      </w:r>
    </w:p>
    <w:p>
      <w:r>
        <w:rPr>
          <w:sz w:val="22"/>
        </w:rPr>
        <w:t>On continued support, the Minister and I have had, and will continue to have, many exchanges on the investment not just in our service personnel, but in the facilities and the bases. I refer specifically to Northern Ireland. The Minister knows about Aldergrove and the facility that it can be for all our armed forces as a strategic location in our national defence. I would like to hear, even if it is under the SDR, that there is the possibility of further investment there.</w:t>
      </w:r>
    </w:p>
    <w:p>
      <w:r>
        <w:rPr>
          <w:sz w:val="22"/>
        </w:rPr>
        <w:t>I pay tribute and give thanks to all current and former service personnel. The shadow Minister made reference to the debate in this place on 14 July. I encourage all Members of the House to participate so that our veterans can see their support. Finally, I will turn to the local, as other Members have done. Will the Minister join me in congratulating the Royal British Legion branches in Ballyclare and Randalstown? This year, they have celebrated the 100th anniversary of the support they provide to service personnel who have been through wars, and they continue to support service personnel today.</w:t>
      </w:r>
    </w:p>
    <w:p/>
    <w:p>
      <w:r>
        <w:rPr>
          <w:b/>
          <w:color w:val="1A4A6E"/>
          <w:sz w:val="22"/>
        </w:rPr>
        <w:t>Madam Deputy Speaker</w:t>
      </w:r>
    </w:p>
    <w:p>
      <w:r>
        <w:rPr>
          <w:sz w:val="22"/>
        </w:rPr>
        <w:t>We now come to the Front Benchers. I call the shadow Minister.</w:t>
      </w:r>
    </w:p>
    <w:p/>
    <w:p>
      <w:r>
        <w:rPr>
          <w:b/>
          <w:color w:val="1A4A6E"/>
          <w:sz w:val="22"/>
        </w:rPr>
        <w:t>Francois</w:t>
      </w:r>
    </w:p>
    <w:p>
      <w:r>
        <w:rPr>
          <w:sz w:val="22"/>
        </w:rPr>
        <w:t>We have had a good debate—lively at times—about an important subject. Again, for the avoidance of doubt, we will loyally support the order, which I am sure the House will pass without the need for a Division.</w:t>
      </w:r>
    </w:p>
    <w:p>
      <w:r>
        <w:rPr>
          <w:sz w:val="22"/>
        </w:rPr>
        <w:t>We have had some very good speeches, including from my hon. Friend the Member for Huntingdon (Ben Obese-Jecty). He recalled his time serving as an infantry platoon commander. I had that same honour, although in my case it was as a cold war reservist rather than as a regular, like him.</w:t>
      </w:r>
    </w:p>
    <w:p>
      <w:r>
        <w:rPr>
          <w:sz w:val="22"/>
        </w:rPr>
        <w:t>My hon. Friend the Member for Exmouth and Exeter East (David Reed) asked a number of questions about the future of the Royal Marines now that the Government have flogged off most of our amphibious shipping. He asked for confirmation about timings on the MRSS class and about what happens to the Royal Marines now in their amphibious role. Perhaps the Minister will provide the House with some reassurance. If it is true that the Royal Marines will lose their amphibious role, at least in the short term, will he say whether the Parachute Regiment was consulted on that decision? [ Interruption. ] I see that Hansard must record that the Security Minister is chuckling at this point.</w:t>
      </w:r>
    </w:p>
    <w:p/>
    <w:p>
      <w:r>
        <w:rPr>
          <w:b/>
          <w:color w:val="1A4A6E"/>
          <w:sz w:val="22"/>
        </w:rPr>
        <w:t>Ben Obese-Jecty</w:t>
      </w:r>
    </w:p>
    <w:p>
      <w:r>
        <w:rPr>
          <w:sz w:val="22"/>
        </w:rPr>
        <w:t>I see the Security Minister chuckling away. I, too, would like confirmation that, as part of the big three, the RAF Regiment was also consulted on this decision.</w:t>
      </w:r>
    </w:p>
    <w:p/>
    <w:p>
      <w:r>
        <w:rPr>
          <w:b/>
          <w:color w:val="1A4A6E"/>
          <w:sz w:val="22"/>
        </w:rPr>
        <w:t>Francois</w:t>
      </w:r>
    </w:p>
    <w:p>
      <w:r>
        <w:rPr>
          <w:sz w:val="22"/>
        </w:rPr>
        <w:t>I think the RAF Regiment has had other things on its mind lately.</w:t>
      </w:r>
    </w:p>
    <w:p>
      <w:r>
        <w:rPr>
          <w:sz w:val="22"/>
        </w:rPr>
        <w:t>I congratulate the hon. Member for South Antrim (Robin Swann) on raising the important issue of Northern Ireland. That takes me to the point on which I would like to conclude. I hope that the Minister will answer some of my questions about what will happen to our Northern Ireland veterans. Again, for the avoidance of doubt, I think I know where his heart lies on this. I cannot recall whether the Security Minister served in Northern Ireland—</w:t>
      </w:r>
    </w:p>
    <w:p/>
    <w:p>
      <w:r>
        <w:rPr>
          <w:b/>
          <w:color w:val="1A4A6E"/>
          <w:sz w:val="22"/>
        </w:rPr>
        <w:t>Dan Jarvis (The Minister for Security)</w:t>
      </w:r>
    </w:p>
    <w:p>
      <w:r>
        <w:rPr>
          <w:sz w:val="22"/>
        </w:rPr>
        <w:t>indicated assent .</w:t>
      </w:r>
    </w:p>
    <w:p/>
    <w:p>
      <w:r>
        <w:rPr>
          <w:b/>
          <w:color w:val="1A4A6E"/>
          <w:sz w:val="22"/>
        </w:rPr>
        <w:t>Francois</w:t>
      </w:r>
    </w:p>
    <w:p>
      <w:r>
        <w:rPr>
          <w:sz w:val="22"/>
        </w:rPr>
        <w:t>He is nodding—I know that he served with great distinction in Afghanistan, so he too will understand this. We on these Benches have to believe that in the privacy of discussions between Government Departments, they are doing the right thing. Perhaps the Minister can give some assurance to those of the 300,000 veterans who served in Op Banner who are still with us that the Government will remove the sword of Damocles that hangs over them, and allow those people who served our country so bravely and with such distinction in incredibly difficult circumstances to sleep safely in their beds, as they deserve.</w:t>
      </w:r>
    </w:p>
    <w:p/>
    <w:p>
      <w:r>
        <w:rPr>
          <w:b/>
          <w:color w:val="1A4A6E"/>
          <w:sz w:val="22"/>
        </w:rPr>
        <w:t>Luke Pollard</w:t>
      </w:r>
    </w:p>
    <w:p>
      <w:r>
        <w:rPr>
          <w:sz w:val="22"/>
        </w:rPr>
        <w:t>I thank all Members for their contributions to this debate. It was a good one, and I will refer briefly to a number of the issues that have been raised. First, I detect strong support for our armed forces on all sides of the House, which is good to see, so I hope there will not be a Division. This debate has shown the merit in holding the annual order on the Floor of the House, but I suspect I will need to have a word with the Leader of the House and the Whips before I commit to any future such debates, because that is definitely outside my swim lane.</w:t>
      </w:r>
    </w:p>
    <w:p>
      <w:r>
        <w:rPr>
          <w:sz w:val="22"/>
        </w:rPr>
        <w:t>I thank the hon. Member for Lagan Valley (Sorcha Eastwood) for talking about cadets. It is absolutely right that we invest more in cadets, and that is why the strategic defence review set out our ambition to increase the size of our cadet force by 30%. This is a strong investment in the future of our young people that provides opportunities to get lifelong skills and increased confidence, as well as a pathway for young people to serve in our armed forces in order to fully realise the benefits. Having seen the cadets on parade on Plymouth Hoe for Armed Forces Day at the weekend, I know that there is strong support for them in every part of the country. The hon. Lady talked about young people finding meaning through service, and I could not agree more. I am grateful to her for that contribution.</w:t>
      </w:r>
    </w:p>
    <w:p>
      <w:r>
        <w:rPr>
          <w:sz w:val="22"/>
        </w:rPr>
        <w:t>The shadow Minister, the right hon. Member for Rayleigh and Wickford (Mr Francois), asked me a number of questions. We have to renew the Armed Forces Act every five years, and it will be renewed in the proper way. We are looking at what is necessary to update that legislation, especially as it will come in after the publication of the strategic defence review. He will be familiar with the fact that the strategic defence review made the case for a defence readiness Bill, and we are looking at all those details. I can reassure him that it is part of the commitment we have made that, following the wide consultation we undertook for the Armed Forces Commissioner Bill, we will continue that in that spirit for future legislation.</w:t>
      </w:r>
    </w:p>
    <w:p>
      <w:r>
        <w:rPr>
          <w:sz w:val="22"/>
        </w:rPr>
        <w:t>The right hon. Gentleman may have missed it, but just before Prime Minister’s questions today we had Northern Ireland questions, and I believe the Northern Ireland Secretary replied to questions on a number of issues that he has asked me about. I refer him to those remarks because as he will know—if only because I say this every time he asks me a question on it—that these are matters for the Northern Ireland Office, although Defence clearly has strong equities and views on these matters as well.</w:t>
      </w:r>
    </w:p>
    <w:p/>
    <w:p>
      <w:r>
        <w:rPr>
          <w:b/>
          <w:color w:val="1A4A6E"/>
          <w:sz w:val="22"/>
        </w:rPr>
        <w:t>Francois</w:t>
      </w:r>
    </w:p>
    <w:p>
      <w:r>
        <w:rPr>
          <w:sz w:val="22"/>
        </w:rPr>
        <w:t>I was watching Northern Ireland questions and, from memory, the Northern Ireland Secretary said that the Government would address this through primary legislation, but he gave no indication of any kind as to what will happen to the outstanding remedial order. If Ministers cannot answer that today, perhaps the Minister or the Northern Ireland Office could write to us and tell us where we stand.</w:t>
      </w:r>
    </w:p>
    <w:p/>
    <w:p>
      <w:r>
        <w:rPr>
          <w:b/>
          <w:color w:val="1A4A6E"/>
          <w:sz w:val="22"/>
        </w:rPr>
        <w:t>Luke Pollard</w:t>
      </w:r>
    </w:p>
    <w:p>
      <w:r>
        <w:rPr>
          <w:sz w:val="22"/>
        </w:rPr>
        <w:t>The right hon. Gentleman will know, because I have had a similar conversation in a variety of different formats over recent weeks, that the policy intention of the Northern Ireland Office is to repeal and, importantly, replace the unlawful Northern Ireland Troubles (Legacy and Reconciliation) Act 2023. It has been found to be unlawful, it does not enjoy community support and it needs to be repealed and replaced. Any Government who were elected last July would have had to do that.</w:t>
      </w:r>
    </w:p>
    <w:p/>
    <w:p>
      <w:r>
        <w:rPr>
          <w:b/>
          <w:color w:val="1A4A6E"/>
          <w:sz w:val="22"/>
        </w:rPr>
        <w:t>Sir Julian Lewis</w:t>
      </w:r>
    </w:p>
    <w:p>
      <w:r>
        <w:rPr>
          <w:sz w:val="22"/>
        </w:rPr>
        <w:t>On the point about not enjoying community support, when we were having these debates in great detail, the highly divided communities would always stand up and say how this was unacceptable and that was unacceptable, and then their representatives would quietly come up to us and say, “For goodness’ sake, go on doing what you are doing.” The Minister may have some legal problems to overcome, but let him not be fooled by what is said in public about what really needs to be done.</w:t>
      </w:r>
    </w:p>
    <w:p/>
    <w:p>
      <w:r>
        <w:rPr>
          <w:b/>
          <w:color w:val="1A4A6E"/>
          <w:sz w:val="22"/>
        </w:rPr>
        <w:t>Luke Pollard</w:t>
      </w:r>
    </w:p>
    <w:p>
      <w:r>
        <w:rPr>
          <w:sz w:val="22"/>
        </w:rPr>
        <w:t>I thank the right hon. Member for his contribution. Indeed, it is a matter that my colleagues in the Northern Ireland Office follow closely as that is the lead Department with responsibility for the repealing and replacing of the legacy Act. I am certain that he will continue making suggestions in that way. It is not for me to make announcements on the Northern Ireland Office’s behalf, but I am certain that it will have listened to what he had to say.</w:t>
      </w:r>
    </w:p>
    <w:p>
      <w:r>
        <w:rPr>
          <w:sz w:val="22"/>
        </w:rPr>
        <w:t>I am grateful for the remarks from the hon. Member for Huntingdon (Ben Obese-Jecty). I told him just before this that I look forward to seeing him on the Front Bench in a shadow Defence role very soon. As he knows, I am a big fan of what he has to say, and I like the way he brings his military expertise and a certain defence nerdery, which, as a defence nerd on the Labour side, I very much appreciate.</w:t>
      </w:r>
    </w:p>
    <w:p>
      <w:r>
        <w:rPr>
          <w:sz w:val="22"/>
        </w:rPr>
        <w:t>I politely say to the hon. Member that my experience from engaging with our allies on NATO’s eastern flank—from Finland and the Baltic states all the way down, passing Belarus and others, is that the nations there value the relationship with the United Kingdom even more so over the past year. We have strong relations with the Joint Expeditionary Force nations of northern Europe, and we continue to deepen relations with our Baltic friends, including enhancing our forward land force in Estonia, and our co-operation and support for Latvia and Lithuania. I do not recognise that concern, but he is right to raise it, if only to allow me to put on the record that we have strong support from those nations and, indeed, we strongly support them in wanting to be sovereign and free, including from Russian aggression.</w:t>
      </w:r>
    </w:p>
    <w:p>
      <w:r>
        <w:rPr>
          <w:sz w:val="22"/>
        </w:rPr>
        <w:t>I also politely say to the hon. Member that RRS Sir David Attenborough provides an important presence in the Antarctic region. If he has not yet discovered polar region nerdery, can I recommend that to him? Not only do HMS Protector—our ice ship—and RRS Sir David Attenborough provide an important presence for our Arctic and Antarctic missions; they also help us honour our obligations under the Antarctic treaty, which is an important part of the rules-based framework for the protection of the Antarctic.</w:t>
      </w:r>
    </w:p>
    <w:p/>
    <w:p>
      <w:r>
        <w:rPr>
          <w:b/>
          <w:color w:val="1A4A6E"/>
          <w:sz w:val="22"/>
        </w:rPr>
        <w:t>Ben Obese-Jecty</w:t>
      </w:r>
    </w:p>
    <w:p>
      <w:r>
        <w:rPr>
          <w:sz w:val="22"/>
        </w:rPr>
        <w:t>On the Arctic and HMS Protector, what plans do we have to procure an icebreaker to increase our footprint in that region?</w:t>
      </w:r>
    </w:p>
    <w:p/>
    <w:p>
      <w:r>
        <w:rPr>
          <w:b/>
          <w:color w:val="1A4A6E"/>
          <w:sz w:val="22"/>
        </w:rPr>
        <w:t>Luke Pollard</w:t>
      </w:r>
    </w:p>
    <w:p>
      <w:r>
        <w:rPr>
          <w:sz w:val="22"/>
        </w:rPr>
        <w:t>I knew he was tempted to go into polar nerdery! I would be happy to speak to the hon. Member about some of those aspects. Clearly, when it comes to the provision of our ships and capabilities, it is not just an MOD matter; it is one that we share, in particular with our Foreign, Commonwealth and Development Office colleagues, but I am happy to pick up those points with him.</w:t>
      </w:r>
    </w:p>
    <w:p>
      <w:r>
        <w:rPr>
          <w:sz w:val="22"/>
        </w:rPr>
        <w:t>I am not certain that the hon. Member is right on everything he said on drones, but none the less, he is certainly right that drone warfare has fundamentally changed how warfare is conducted. I am proud that we have a plan to return to 2.5% spending on defence—a figure not met since 2010. We do need to spend more on defence because we live in more dangerous times.</w:t>
      </w:r>
    </w:p>
    <w:p>
      <w:r>
        <w:rPr>
          <w:sz w:val="22"/>
        </w:rPr>
        <w:t>My hon. Friend the Member for Harlow (Chris Vince) was right to speak about the sacrifices that armed forces families make—it is something that we should not forget. Indeed, that is the reason why in the Armed Forces Commissioner Bill, we deliberately extend the powers of the commissioner to have a requirement to engage with the family members of our people who serve, which is important.</w:t>
      </w:r>
    </w:p>
    <w:p>
      <w:r>
        <w:rPr>
          <w:sz w:val="22"/>
        </w:rPr>
        <w:t>I am grateful to the hon. Member for Epsom and Ewell (Helen Maguire) for her contribution. We do indeed have a Government who honour the service of our armed forces every day, and I am proud to serve within it. She is also right to raise LGBT veterans. She will know that the prioritisation we have decided as Ministers is that the initial payments, as we stand up the system to make payments, should be directed at those who are over 80 or facing a terminal condition. We have completed that work. That was the right prioritisation in the first instance, so justice can be done for those folk who may not see many more days. We are now standing up that wider system so that we can process that wider set of payments that we have committed to do, and we will continue to do so.</w:t>
      </w:r>
    </w:p>
    <w:p>
      <w:r>
        <w:rPr>
          <w:sz w:val="22"/>
        </w:rPr>
        <w:t>Finally, in relation to the questions asked by the hon. Member for Exmouth and Exeter East (David Reed), the future commando force strategy published under the last Government moved away from full commando assault to small raiding parties. That was the extant policy of the last Government and, because of that, I would be happy to speak to him about it. We have a strong commitment to the amphibious role of the Royal Marines and to the multi-role strike ship, as set out in the strategic defence review, and I would be very happy to speak to him about that further. I have a Royal Marine base in my constituency, as he has in his—</w:t>
      </w:r>
    </w:p>
    <w:p/>
    <w:p>
      <w:r>
        <w:rPr>
          <w:b/>
          <w:color w:val="1A4A6E"/>
          <w:sz w:val="22"/>
        </w:rPr>
        <w:t>David Reed</w:t>
      </w:r>
    </w:p>
    <w:p>
      <w:r>
        <w:rPr>
          <w:sz w:val="22"/>
        </w:rPr>
        <w:t>On that point, will the Minister give way?</w:t>
      </w:r>
    </w:p>
    <w:p/>
    <w:p>
      <w:r>
        <w:rPr>
          <w:b/>
          <w:color w:val="1A4A6E"/>
          <w:sz w:val="22"/>
        </w:rPr>
        <w:t>Luke Pollard</w:t>
      </w:r>
    </w:p>
    <w:p>
      <w:r>
        <w:rPr>
          <w:sz w:val="22"/>
        </w:rPr>
        <w:t>I am afraid I have to conclude because of time, but I would be very happy to meet the hon. Gentleman to discuss this further. I can reassure him that the Royal Marines have a very bright and strong future in our armed forces.</w:t>
      </w:r>
    </w:p>
    <w:p/>
    <w:p>
      <w:r>
        <w:rPr>
          <w:b/>
          <w:color w:val="1A4A6E"/>
          <w:sz w:val="22"/>
        </w:rPr>
        <w:t>David Reed</w:t>
      </w:r>
    </w:p>
    <w:p>
      <w:r>
        <w:rPr>
          <w:sz w:val="22"/>
        </w:rPr>
        <w:t>On that point, will the Minister give way?</w:t>
      </w:r>
    </w:p>
    <w:p/>
    <w:p>
      <w:r>
        <w:rPr>
          <w:b/>
          <w:color w:val="1A4A6E"/>
          <w:sz w:val="22"/>
        </w:rPr>
        <w:t>Luke Pollard</w:t>
      </w:r>
    </w:p>
    <w:p>
      <w:r>
        <w:rPr>
          <w:sz w:val="22"/>
        </w:rPr>
        <w:t>Oh, go on then.</w:t>
      </w:r>
    </w:p>
    <w:p/>
    <w:p>
      <w:r>
        <w:rPr>
          <w:b/>
          <w:color w:val="1A4A6E"/>
          <w:sz w:val="22"/>
        </w:rPr>
        <w:t>David Reed</w:t>
      </w:r>
    </w:p>
    <w:p>
      <w:r>
        <w:rPr>
          <w:sz w:val="22"/>
        </w:rPr>
        <w:t>What the Minister says raises a more fundamental question. Just like the release of the strategic defence review to trade bodies and to the press before its publication, we are reading about issues in the press but do not have the opportunity to discuss them in Parliament. While I welcome the Minister’s offer to have a conversation with him, why can we not have that conversation in the Chamber now?</w:t>
      </w:r>
    </w:p>
    <w:p/>
    <w:p>
      <w:r>
        <w:rPr>
          <w:b/>
          <w:color w:val="1A4A6E"/>
          <w:sz w:val="22"/>
        </w:rPr>
        <w:t>Luke Pollard</w:t>
      </w:r>
    </w:p>
    <w:p>
      <w:r>
        <w:rPr>
          <w:sz w:val="22"/>
        </w:rPr>
        <w:t>I refer the hon. Gentleman to all the debates that I called on the future of the Royal Marines under the last Government, when I was sitting on the Opposition Benches, to make the case that the Royal Marines have a bright future. We have a strong commitment to the future of the Royal Marines and to amphibiocity. He will know the changes that his Government introduced in the future commando force strategy. If we look at the lessons from Ukraine, the Royal Marines were well ahead of the learnings that we now see from there. I am happy to discuss that with him further and I am sure that he will want to table a Westminster Hall debate so that we can discuss this even more.</w:t>
      </w:r>
    </w:p>
    <w:p>
      <w:r>
        <w:rPr>
          <w:sz w:val="22"/>
        </w:rPr>
        <w:t>I reassure the hon. Gentleman and the House that the future of the Royal Marines is safe and secure. We have strong commitment to amphibiocity. We need to ensure that all our fighting forces adapt to the changed environment in which they operate. As someone who represents Stonehouse Barracks, the spiritual home of the Royal Marines, I feel personally about that commitment and I do not recognise the concerns that he raised. However, I am glad that there is strong cross-party support for our armed forces and for this draft order.</w:t>
      </w:r>
    </w:p>
    <w:p>
      <w:r>
        <w:rPr>
          <w:sz w:val="22"/>
        </w:rPr>
        <w:t>Question put and agreed to.</w:t>
      </w:r>
    </w:p>
    <w:p>
      <w:r>
        <w:rPr>
          <w:sz w:val="22"/>
        </w:rPr>
        <w:t>Resolved,</w:t>
      </w:r>
    </w:p>
    <w:p>
      <w:r>
        <w:rPr>
          <w:sz w:val="22"/>
        </w:rPr>
        <w:t>That the draft Armed Forces Act 2006 (Continuation) Order 2025, which was laid before this House on 9 June, be approved.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