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A75 and A77 Roads: Economic Impact</w:t>
      </w:r>
    </w:p>
    <w:p>
      <w:r>
        <w:rPr>
          <w:sz w:val="20"/>
        </w:rPr>
        <w:t>2 July 2025  ·  Commons  ·  Oral Questions</w:t>
      </w:r>
    </w:p>
    <w:p>
      <w:r>
        <w:rPr>
          <w:b/>
        </w:rPr>
        <w:t xml:space="preserve">Policy areas: </w:t>
      </w:r>
      <w:r>
        <w:rPr>
          <w:sz w:val="20"/>
        </w:rPr>
        <w:t>Business and industry, Economy, Transport</w:t>
      </w:r>
    </w:p>
    <w:p>
      <w:r>
        <w:rPr>
          <w:b/>
        </w:rPr>
        <w:t xml:space="preserve">Topics: </w:t>
      </w:r>
      <w:r>
        <w:rPr>
          <w:sz w:val="20"/>
        </w:rPr>
        <w:t>a75 and a77 road improvements, economic impact of roads, ferry port access, northern ireland connectivity, road safety</w:t>
      </w:r>
    </w:p>
    <w:p>
      <w:r>
        <w:rPr>
          <w:b/>
        </w:rPr>
        <w:t xml:space="preserve">Source: </w:t>
      </w:r>
      <w:r>
        <w:rPr>
          <w:sz w:val="20"/>
        </w:rPr>
        <w:t>https://hansard.parliament.uk/Commons/2025-07-02/debates/937676CC-24A4-498C-BC7E-95BF9653298B/A75AndA77RoadsEconomicImpact</w:t>
      </w:r>
    </w:p>
    <w:p/>
    <w:p>
      <w:r>
        <w:rPr>
          <w:b/>
          <w:color w:val="1A4A6E"/>
          <w:sz w:val="22"/>
        </w:rPr>
        <w:t>John Cooper (Con)</w:t>
      </w:r>
    </w:p>
    <w:p>
      <w:r>
        <w:rPr>
          <w:sz w:val="22"/>
        </w:rPr>
        <w:t>1. What assessment he has made of the potential impact of the adequacy of the A75 and A77 roads leading to Cairnryan ferry port on the Northern Ireland economy.</w:t>
      </w:r>
    </w:p>
    <w:p/>
    <w:p>
      <w:r>
        <w:rPr>
          <w:b/>
          <w:color w:val="1A4A6E"/>
          <w:sz w:val="22"/>
        </w:rPr>
        <w:t>Hilary Benn (The Secretary of State for Northern Ireland)</w:t>
      </w:r>
    </w:p>
    <w:p>
      <w:r>
        <w:rPr>
          <w:sz w:val="22"/>
        </w:rPr>
        <w:t>The Union connectivity review recognised the importance of the A75 and A77 roads for passengers and freight between Northern Ireland and Great Britain. The Government have therefore allocated up to £5 million to support a feasibility study into bypass options for the A75 and have also encouraged the Scottish Government to improve the A77.</w:t>
      </w:r>
    </w:p>
    <w:p/>
    <w:p>
      <w:r>
        <w:rPr>
          <w:b/>
          <w:color w:val="1A4A6E"/>
          <w:sz w:val="22"/>
        </w:rPr>
        <w:t>John Cooper</w:t>
      </w:r>
    </w:p>
    <w:p>
      <w:r>
        <w:rPr>
          <w:sz w:val="22"/>
        </w:rPr>
        <w:t>There cannot be a person in Northern Ireland who has not either been along the A75 or the A77 or had something delivered to them that has been driven through the ferry port at Cairnryan. We in Dumfries and Galloway and people across Scotland know that these are the highways from hell. This morning, even as we speak, the A75 has been closed by another overturned lorry. We are crying out for improvements. Can I count on the support of the might of the Northern Ireland Office to get the Department for Transport here to engage, as well as the Scottish Government?</w:t>
      </w:r>
    </w:p>
    <w:p/>
    <w:p>
      <w:r>
        <w:rPr>
          <w:b/>
          <w:color w:val="1A4A6E"/>
          <w:sz w:val="22"/>
        </w:rPr>
        <w:t>Hilary Benn</w:t>
      </w:r>
    </w:p>
    <w:p>
      <w:r>
        <w:rPr>
          <w:sz w:val="22"/>
        </w:rPr>
        <w:t>I echo the hon. Gentleman’s point, having driven along the road myself. My notes helpfully say that average speeds on the A75 and A77 are lower than on several other Scottish trunk roads—you can say that again. I think that the Secretary of State for Scotland has written to him and offered a meeting to discuss the issue. We all want to see the road improved.</w:t>
      </w:r>
    </w:p>
    <w:p/>
    <w:p>
      <w:r>
        <w:rPr>
          <w:b/>
          <w:color w:val="1A4A6E"/>
          <w:sz w:val="22"/>
        </w:rPr>
        <w:t>Torcuil Crichton (Lab)</w:t>
      </w:r>
    </w:p>
    <w:p>
      <w:r>
        <w:rPr>
          <w:sz w:val="22"/>
        </w:rPr>
        <w:t>To the A75 and the A77, add the A9, which is the link from the Highlands to Scotland. For 25 years we have been waiting for it to be dualled; the SNP has failed to do that. The Scottish Government cannot make the ferries work and they cannot make the road work. Can the Secretary of State push them into action?</w:t>
      </w:r>
    </w:p>
    <w:p/>
    <w:p>
      <w:r>
        <w:rPr>
          <w:b/>
          <w:color w:val="1A4A6E"/>
          <w:sz w:val="22"/>
        </w:rPr>
        <w:t>Hilary Benn</w:t>
      </w:r>
    </w:p>
    <w:p>
      <w:r>
        <w:rPr>
          <w:sz w:val="22"/>
        </w:rPr>
        <w:t>I have many and varied responsibilities, but I was not aware that the A9 was one of them. I hope that the Scottish Government will have heard my hon. Friend’s strong plea.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