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19 May 2026  ·  Commons  ·  Proceedings</w:t>
      </w:r>
    </w:p>
    <w:p>
      <w:r>
        <w:rPr>
          <w:b/>
        </w:rPr>
        <w:t xml:space="preserve">Source: </w:t>
      </w:r>
      <w:r>
        <w:rPr>
          <w:sz w:val="20"/>
        </w:rPr>
        <w:t>https://hansard.parliament.uk/Commons/2026-05-19/debates/D4FA16C5-6BDB-4EFB-9567-25DDD730E017/SpeakersStatement</w:t>
      </w:r>
    </w:p>
    <w:p/>
    <w:p>
      <w:r>
        <w:rPr>
          <w:b/>
          <w:color w:val="1A4A6E"/>
          <w:sz w:val="22"/>
        </w:rPr>
        <w:t>Speaker</w:t>
      </w:r>
    </w:p>
    <w:p>
      <w:r>
        <w:rPr>
          <w:sz w:val="22"/>
        </w:rPr>
        <w:t>I have a short statement to make. I would like to draw Members’ attention to the fact that the book for entering the private Members’ Bill ballot is now open. It will be open until the House rises today and while the House is sitting tomorrow. On both days, the book will be available for Members to sign in the No Lobby until 6 pm. It will then be taken to the Public Bill Office and remain open for signatures until the rise of the House.</w:t>
      </w:r>
    </w:p>
    <w:p>
      <w:r>
        <w:rPr>
          <w:sz w:val="22"/>
        </w:rPr>
        <w:t>The ballot itself will be drawn at 9 am this Thursday in Committee Room 16. An announcement setting out these and other arrangements, and the dates when ten-minute rule motions can be made and presentation Bills introduced, is published in the Order Paper.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