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19 January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arrangements for business, committee stage votes,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https://hansard.parliament.uk/Lords/2026-01-19/debates/9B20E904-535A-427D-AB2A-C76F5EC39E6F/ArrangementOfBusiness</w:t>
      </w:r>
    </w:p>
    <w:p/>
    <w:p>
      <w:r>
        <w:rPr>
          <w:b/>
          <w:color w:val="1A4A6E"/>
          <w:sz w:val="22"/>
        </w:rPr>
        <w:t>The Deputy Chairman of Committees (LD)</w:t>
      </w:r>
    </w:p>
    <w:p>
      <w:r>
        <w:rPr>
          <w:sz w:val="22"/>
        </w:rPr>
        <w:t>Good afternoon, my Lords. If there is a Division while the Grand Committee is sitting, the Committee will adjourn for 10 minutes while we vote.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