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East Hagbourne Post Office</w:t>
      </w:r>
    </w:p>
    <w:p>
      <w:r>
        <w:rPr>
          <w:sz w:val="20"/>
        </w:rPr>
        <w:t>18 May 2026  ·  Commons  ·  Petition</w:t>
      </w:r>
    </w:p>
    <w:p>
      <w:r>
        <w:rPr>
          <w:b/>
        </w:rPr>
        <w:t xml:space="preserve">Policy areas: </w:t>
      </w:r>
      <w:r>
        <w:rPr>
          <w:sz w:val="20"/>
        </w:rPr>
        <w:t>Business and industry, Local government, Welfare and benefits</w:t>
      </w:r>
    </w:p>
    <w:p>
      <w:r>
        <w:rPr>
          <w:b/>
        </w:rPr>
        <w:t xml:space="preserve">Topics: </w:t>
      </w:r>
      <w:r>
        <w:rPr>
          <w:sz w:val="20"/>
        </w:rPr>
        <w:t>community shop, local post office model, post office closure, village services</w:t>
      </w:r>
    </w:p>
    <w:p>
      <w:r>
        <w:rPr>
          <w:b/>
        </w:rPr>
        <w:t xml:space="preserve">Source: </w:t>
      </w:r>
      <w:r>
        <w:rPr>
          <w:sz w:val="20"/>
        </w:rPr>
        <w:t>https://hansard.parliament.uk/Commons/2026-05-18/debates/CFCBD9B5-C0C4-4955-AEAB-978ACBF02F50/EastHagbournePostOffice</w:t>
      </w:r>
    </w:p>
    <w:p/>
    <w:p>
      <w:r>
        <w:rPr>
          <w:b/>
          <w:color w:val="1A4A6E"/>
          <w:sz w:val="22"/>
        </w:rPr>
        <w:t>Olly Glover (LD)</w:t>
      </w:r>
    </w:p>
    <w:p>
      <w:r>
        <w:rPr>
          <w:sz w:val="22"/>
        </w:rPr>
        <w:t>I present on behalf of 175 constituents a petition regarding the closure of East Hagbourne post office. This is in addition to a non-parliamentary petition signed by 1,100 members of the local community.</w:t>
      </w:r>
    </w:p>
    <w:p>
      <w:r>
        <w:rPr>
          <w:sz w:val="22"/>
        </w:rPr>
        <w:t>The petition states:</w:t>
      </w:r>
    </w:p>
    <w:p>
      <w:r>
        <w:rPr>
          <w:sz w:val="22"/>
        </w:rPr>
        <w:t>The petition of residents of East Hagbourne in the constituency of Didcot and Wantage,</w:t>
      </w:r>
    </w:p>
    <w:p>
      <w:r>
        <w:rPr>
          <w:sz w:val="22"/>
        </w:rPr>
        <w:t>Declares that the loss of the community post office branch in the East Hagbourne Community Shop would be damaging to the village and wider community, and that the volunteer-run community shop is not in a position to take on the Post Office’s new ‘local’ model.</w:t>
      </w:r>
    </w:p>
    <w:p>
      <w:r>
        <w:rPr>
          <w:sz w:val="22"/>
        </w:rPr>
        <w:t>The petitioners therefore request that the House of Commons urge the Government to encourage the Post Office to ensure that the community model is restored to the East Hagbourne Post Office.</w:t>
      </w:r>
    </w:p>
    <w:p>
      <w:r>
        <w:rPr>
          <w:sz w:val="22"/>
        </w:rPr>
        <w:t>And the petitioners remain, etc.</w:t>
      </w:r>
    </w:p>
    <w:p>
      <w:r>
        <w:rPr>
          <w:sz w:val="22"/>
        </w:rPr>
        <w:t>[P003198]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