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Warehouse development in Pilning</w:t>
      </w:r>
    </w:p>
    <w:p>
      <w:r>
        <w:rPr>
          <w:sz w:val="20"/>
        </w:rPr>
        <w:t>18 June 2026  ·  Commons  ·  Petition</w:t>
      </w:r>
    </w:p>
    <w:p>
      <w:r>
        <w:rPr>
          <w:b/>
        </w:rPr>
        <w:t xml:space="preserve">Policy areas: </w:t>
      </w:r>
      <w:r>
        <w:rPr>
          <w:sz w:val="20"/>
        </w:rPr>
        <w:t>Environment, Housing and planning, Local government</w:t>
      </w:r>
    </w:p>
    <w:p>
      <w:r>
        <w:rPr>
          <w:b/>
        </w:rPr>
        <w:t xml:space="preserve">Topics: </w:t>
      </w:r>
      <w:r>
        <w:rPr>
          <w:sz w:val="20"/>
        </w:rPr>
        <w:t>environmental impact, local communities, planning consent, traffic increase, warehouse development</w:t>
      </w:r>
    </w:p>
    <w:p>
      <w:r>
        <w:rPr>
          <w:b/>
        </w:rPr>
        <w:t xml:space="preserve">Source: </w:t>
      </w:r>
      <w:r>
        <w:rPr>
          <w:sz w:val="20"/>
        </w:rPr>
        <w:t>https://hansard.parliament.uk/Commons/2026-06-18/debates/F5DDBB6F-D530-4047-BCB5-02B3997623E7/WarehouseDevelopmentInPilning</w:t>
      </w:r>
    </w:p>
    <w:p/>
    <w:p>
      <w:r>
        <w:rPr>
          <w:b/>
          <w:color w:val="1A4A6E"/>
          <w:sz w:val="22"/>
        </w:rPr>
        <w:t>Claire Young (LD)</w:t>
      </w:r>
    </w:p>
    <w:p>
      <w:r>
        <w:rPr>
          <w:sz w:val="22"/>
        </w:rPr>
        <w:t>The lives of people in and around Pilning are blighted by giant warehouses being built under outdated 1950s planning consents, which lack modern safeguards. The Severnside Warehouse Action group has already presented a petition with over 2,500 signatures to South Gloucestershire council, and it now has over 3,500 signatures online. However, primary legislation is needed to resolve the problem. The petitioners therefore request that the House of Commons urges the Government to encourage the planning authorities to revoke the 1957 planning consent for warehouse developments in Pilning, or to amend it as soon as possible to include appropriate conditions and restrictions to protect local communities.</w:t>
      </w:r>
    </w:p>
    <w:p>
      <w:r>
        <w:rPr>
          <w:sz w:val="22"/>
        </w:rPr>
        <w:t>Following is the full text of the petition:</w:t>
      </w:r>
    </w:p>
    <w:p>
      <w:r>
        <w:rPr>
          <w:sz w:val="22"/>
        </w:rPr>
        <w:t>[The petition of residents of the United Kingdom,</w:t>
      </w:r>
    </w:p>
    <w:p>
      <w:r>
        <w:rPr>
          <w:sz w:val="22"/>
        </w:rPr>
        <w:t>Declares that the ongoing warehouse development in Pilning is having a major and lasting detrimental impact on local communities, including through loss of countryside, increasing noise levels, light pollution, a real risk of flooding, a big increase in traffic, and the devaluation of property prices; further declares that the development is taking place without any meaningful conditions or restrictions and without consultation with residents, as developers are relying on a planning consent dating from 1957; and further declares that this is a unique situation with a planning consent that was given nearly seventy years ago no longer fit for purpose in 2026.</w:t>
      </w:r>
    </w:p>
    <w:p>
      <w:r>
        <w:rPr>
          <w:sz w:val="22"/>
        </w:rPr>
        <w:t>The petitioners therefore request that the House of Commons urge the Government to encourage the planning authorities to revoke the 1957 planning consent for warehouse developments in Pilning or to amend it as soon as possible to include appropriate conditions and restrictions to protect local communities.</w:t>
      </w:r>
    </w:p>
    <w:p>
      <w:r>
        <w:rPr>
          <w:sz w:val="22"/>
        </w:rPr>
        <w:t>And the petitioners remain, etc.]</w:t>
      </w:r>
    </w:p>
    <w:p>
      <w:r>
        <w:rPr>
          <w:sz w:val="22"/>
        </w:rPr>
        <w:t>[P003210]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