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18 June 2026  ·  Commons  ·  Oral Questions</w:t>
      </w:r>
    </w:p>
    <w:p>
      <w:r>
        <w:rPr>
          <w:b/>
        </w:rPr>
        <w:t xml:space="preserve">Policy areas: </w:t>
      </w:r>
      <w:r>
        <w:rPr>
          <w:sz w:val="20"/>
        </w:rPr>
        <w:t>Children and families, Education, training and skills, Society and culture</w:t>
      </w:r>
    </w:p>
    <w:p>
      <w:r>
        <w:rPr>
          <w:b/>
        </w:rPr>
        <w:t xml:space="preserve">Topics: </w:t>
      </w:r>
      <w:r>
        <w:rPr>
          <w:sz w:val="20"/>
        </w:rPr>
        <w:t>abuse in tv industry, arts funding, government spending cuts, public sector broadcasting, support for young people</w:t>
      </w:r>
    </w:p>
    <w:p>
      <w:r>
        <w:rPr>
          <w:b/>
        </w:rPr>
        <w:t xml:space="preserve">Source: </w:t>
      </w:r>
      <w:r>
        <w:rPr>
          <w:sz w:val="20"/>
        </w:rPr>
        <w:t>https://hansard.parliament.uk/Commons/2026-06-18/debates/EBD9BA1A-FBD3-402E-B4BE-7017DF376C4D/TopicalQuestions</w:t>
      </w:r>
    </w:p>
    <w:p/>
    <w:p>
      <w:r>
        <w:rPr>
          <w:b/>
          <w:color w:val="1A4A6E"/>
          <w:sz w:val="22"/>
        </w:rPr>
        <w:t>Peter Swallow (Lab)</w:t>
      </w:r>
    </w:p>
    <w:p>
      <w:r>
        <w:rPr>
          <w:sz w:val="22"/>
        </w:rPr>
        <w:t>T1. If she will make a statement on her departmental responsibilities.</w:t>
      </w:r>
    </w:p>
    <w:p/>
    <w:p>
      <w:r>
        <w:rPr>
          <w:b/>
          <w:color w:val="1A4A6E"/>
          <w:sz w:val="22"/>
        </w:rPr>
        <w:t>Lisa Nandy (The Secretary of State for Culture, Media and Sport)</w:t>
      </w:r>
    </w:p>
    <w:p>
      <w:r>
        <w:rPr>
          <w:sz w:val="22"/>
        </w:rPr>
        <w:t>I know that Members across this House will be horrified and disgusted at the serious allegations of abuse against women in the TV industry that have emerged recently. Everyone has the right to be safe and treated with dignity. The Minister for Creative Industries, Media and Arts recently met Channel 4 about the serious allegations that have emerged about “Married at First Sight”. We are not satisfied as a Government with the response that we have received, and I will discuss that further with Channel 4 in the coming week.</w:t>
      </w:r>
    </w:p>
    <w:p>
      <w:r>
        <w:rPr>
          <w:sz w:val="22"/>
        </w:rPr>
        <w:t>Since we last met, Mr Speaker, we have launched a new partnership with Gareth Southgate and the King’s Trust to provide mentors for young people, as part of our commitment through the national youth strategy to ensure that every young person in this country has somewhere to go, something to do and someone who cares. We have also launched “Every Child Can” to give young people, wherever they live, the chance to find their spark and build the confidence and positive relationships they need to succeed. As the world cup gets under way, and after such a strong start, the whole House will join me in wishing both home nations every success.</w:t>
      </w:r>
    </w:p>
    <w:p/>
    <w:p>
      <w:r>
        <w:rPr>
          <w:b/>
          <w:color w:val="1A4A6E"/>
          <w:sz w:val="22"/>
        </w:rPr>
        <w:t>Speaker</w:t>
      </w:r>
    </w:p>
    <w:p>
      <w:r>
        <w:rPr>
          <w:sz w:val="22"/>
        </w:rPr>
        <w:t>And Bolton Wanderers, who got promoted.</w:t>
      </w:r>
    </w:p>
    <w:p/>
    <w:p>
      <w:r>
        <w:rPr>
          <w:b/>
          <w:color w:val="1A4A6E"/>
          <w:sz w:val="22"/>
        </w:rPr>
        <w:t>Peter Swallow</w:t>
      </w:r>
    </w:p>
    <w:p>
      <w:r>
        <w:rPr>
          <w:sz w:val="22"/>
        </w:rPr>
        <w:t>Whether it is cheering along to every one of those England goals, bawling our eyes out as we watch the heartbreaking social drama “Tip Toe”, or even following the latest twists and turns at Westminster from trusted news sources, it is undoubtable that public sector broadcasting enriches all our lives. We have heard about a lot of the challenges today, but what will the Secretary of State do to champion public sector broadcasting and ensure that it is fit and ready for the future?</w:t>
      </w:r>
    </w:p>
    <w:p/>
    <w:p>
      <w:r>
        <w:rPr>
          <w:b/>
          <w:color w:val="1A4A6E"/>
          <w:sz w:val="22"/>
        </w:rPr>
        <w:t>Lisa Nandy</w:t>
      </w:r>
    </w:p>
    <w:p>
      <w:r>
        <w:rPr>
          <w:sz w:val="22"/>
        </w:rPr>
        <w:t>My hon. Friend will have heard my answer to colleagues about the future of the BBC. The Government are committed to ensuring that the BBC is set up on a sustainable basis for the future through the charter review, so that it can thrive for many years to come. But the BBC, he is right to say, is not the only public service broadcaster in this country. We have public service broadcasting that is the envy of the world, and the Government are determined to do everything we can to support and safeguard it, including by challenging where necessary—as we have with the response to “Married at First Sight” by Channel 4—when we believe that those standards are not being upheld.</w:t>
      </w:r>
    </w:p>
    <w:p/>
    <w:p>
      <w:r>
        <w:rPr>
          <w:b/>
          <w:color w:val="1A4A6E"/>
          <w:sz w:val="22"/>
        </w:rPr>
        <w:t>Speaker</w:t>
      </w:r>
    </w:p>
    <w:p>
      <w:r>
        <w:rPr>
          <w:sz w:val="22"/>
        </w:rPr>
        <w:t>I call the shadow Secretary of State.</w:t>
      </w:r>
    </w:p>
    <w:p/>
    <w:p>
      <w:r>
        <w:rPr>
          <w:b/>
          <w:color w:val="1A4A6E"/>
          <w:sz w:val="22"/>
        </w:rPr>
        <w:t>Nigel Huddleston (Con)</w:t>
      </w:r>
    </w:p>
    <w:p>
      <w:r>
        <w:rPr>
          <w:sz w:val="22"/>
        </w:rPr>
        <w:t>I echo the Secretary of State’s introductory comments and congratulate England and Scotland on a great start to the world cup.</w:t>
      </w:r>
    </w:p>
    <w:p>
      <w:r>
        <w:rPr>
          <w:sz w:val="22"/>
        </w:rPr>
        <w:t>Since coming to power, this Government have cut funding for school sport, listed places of worship, tourism marketing and so much more, yet they have found billions for welfare, Chagos and inflation-busting pay rises for their union mates. Last Sunday, the Secretary of State went on telly to say that she was in discussions about cutting DCMS spending even further. Well, where and when? And who is to blame: is it the Prime Minister, for his weakness and failure to tackle welfare spending, or is it the Chancellor, for her utter economic incompetence?</w:t>
      </w:r>
    </w:p>
    <w:p/>
    <w:p>
      <w:r>
        <w:rPr>
          <w:b/>
          <w:color w:val="1A4A6E"/>
          <w:sz w:val="22"/>
        </w:rPr>
        <w:t>Lisa Nandy</w:t>
      </w:r>
    </w:p>
    <w:p>
      <w:r>
        <w:rPr>
          <w:sz w:val="22"/>
        </w:rPr>
        <w:t>One thing I learned at school was that the answer to a multiple choice question is usually option (c). The hon. Member missed option (c) out, because the real answer to “Who is to blame for the situation this country is in?” is him and his colleagues, because of the appalling mess they made over 14 years of Conservative government. They cut our armed forces to a size that has not been seen for generations, they refused to treat our veterans with respect, they crashed the economy and they left working-class people in every nation and region paying a very heavy price.</w:t>
      </w:r>
    </w:p>
    <w:p>
      <w:r>
        <w:rPr>
          <w:sz w:val="22"/>
        </w:rPr>
        <w:t>We are investing: we have announced the biggest uplift to arts funding, in a single Parliament, in history; we are investing additional resources in young people to turn around the life chances of a generation; and we have invested more than £1 billion in school sport, which the hon. Member’s Government squandered. He should be ashamed of himself—</w:t>
      </w:r>
    </w:p>
    <w:p/>
    <w:p>
      <w:r>
        <w:rPr>
          <w:b/>
          <w:color w:val="1A4A6E"/>
          <w:sz w:val="22"/>
        </w:rPr>
        <w:t>Speaker</w:t>
      </w:r>
    </w:p>
    <w:p>
      <w:r>
        <w:rPr>
          <w:sz w:val="22"/>
        </w:rPr>
        <w:t>Order. We have only four minutes left, and we have to get through the Order Paper.</w:t>
      </w:r>
    </w:p>
    <w:p/>
    <w:p>
      <w:r>
        <w:rPr>
          <w:b/>
          <w:color w:val="1A4A6E"/>
          <w:sz w:val="22"/>
        </w:rPr>
        <w:t>Andrew Lewin (Lab)</w:t>
      </w:r>
    </w:p>
    <w:p>
      <w:r>
        <w:rPr>
          <w:sz w:val="22"/>
        </w:rPr>
        <w:t>T2. There are not one but two England teams that currently have a 100% record of success in world cups: not only did the men’s football team have a cracking result against Croatia last night, but the England women’s cricket team have won two from two in their world T20 tournament games so far. Will the Minister say a little more about how we will capitalise on the success of the women’s world T20 and ensure that cricket is a sport that grows and is available to all?</w:t>
      </w:r>
    </w:p>
    <w:p/>
    <w:p>
      <w:r>
        <w:rPr>
          <w:b/>
          <w:color w:val="1A4A6E"/>
          <w:sz w:val="22"/>
        </w:rPr>
        <w:t>Speaker</w:t>
      </w:r>
    </w:p>
    <w:p>
      <w:r>
        <w:rPr>
          <w:sz w:val="22"/>
        </w:rPr>
        <w:t>Order. Please help me, because nobody is going to get in.</w:t>
      </w:r>
    </w:p>
    <w:p/>
    <w:p>
      <w:r>
        <w:rPr>
          <w:b/>
          <w:color w:val="1A4A6E"/>
          <w:sz w:val="22"/>
        </w:rPr>
        <w:t>Stephanie Peacock (The Parliamentary Under-Secretary of State for Culture, Media and Sport)</w:t>
      </w:r>
    </w:p>
    <w:p>
      <w:r>
        <w:rPr>
          <w:sz w:val="22"/>
        </w:rPr>
        <w:t>My hon. Friend is absolutely right. I congratulate England on their brilliant win last night, and he is right to mention the T20 world cup. I was delighted to be at the tournament launch; I held a women’s sport taskforce event in Southampton to coincide with the match on Tuesday. The Government are investing £3 million in all-weather domes. I visited the England and Wales Cricket Board schools programme at Worsbrough in my constituency, which is increasing attendance at cricket in state schools.</w:t>
      </w:r>
    </w:p>
    <w:p/>
    <w:p>
      <w:r>
        <w:rPr>
          <w:b/>
          <w:color w:val="1A4A6E"/>
          <w:sz w:val="22"/>
        </w:rPr>
        <w:t>Pete Wishart (SNP)</w:t>
      </w:r>
    </w:p>
    <w:p>
      <w:r>
        <w:rPr>
          <w:sz w:val="22"/>
        </w:rPr>
        <w:t>T3. We are now over a year out from the Government’s debacle over their consultation on AI and the creative industries. There seems to be a welcome commitment towards the copyright framework, but website owners still cannot see who is taking their content, and rights holders, publishers and journalists are watching their work being scraped in real time. There was a commitment to transparency, so when will we see the Government’s plans?</w:t>
      </w:r>
    </w:p>
    <w:p/>
    <w:p>
      <w:r>
        <w:rPr>
          <w:b/>
          <w:color w:val="1A4A6E"/>
          <w:sz w:val="22"/>
        </w:rPr>
        <w:t>Ian Murray (The Minister for Creative Industries, Media and Arts)</w:t>
      </w:r>
    </w:p>
    <w:p>
      <w:r>
        <w:rPr>
          <w:sz w:val="22"/>
        </w:rPr>
        <w:t>As the Secretary of State for Science, Innovation and Technology laid out to the House on 18 March, we are taking forward four big strategic priorities—digital replicas, AI labelling, creative control and licensing—to get this right. No country in the world has been able to resolve this problem, but the UK is uniquely placed to try to resolve it. We want to work across the House and with both the tech and creative industries to get it right.</w:t>
      </w:r>
    </w:p>
    <w:p/>
    <w:p>
      <w:r>
        <w:rPr>
          <w:b/>
          <w:color w:val="1A4A6E"/>
          <w:sz w:val="22"/>
        </w:rPr>
        <w:t>Jonathan Davies (Lab)</w:t>
      </w:r>
    </w:p>
    <w:p>
      <w:r>
        <w:rPr>
          <w:sz w:val="22"/>
        </w:rPr>
        <w:t>T4. The National Centre for Arts and Music Education is due to be up and running this September. Can the Secretary of State tell us whether it will be ready in time and who will run it, and can she give us an overview of its remit?</w:t>
      </w:r>
    </w:p>
    <w:p/>
    <w:p>
      <w:r>
        <w:rPr>
          <w:b/>
          <w:color w:val="1A4A6E"/>
          <w:sz w:val="22"/>
        </w:rPr>
        <w:t>Lisa Nandy</w:t>
      </w:r>
    </w:p>
    <w:p>
      <w:r>
        <w:rPr>
          <w:sz w:val="22"/>
        </w:rPr>
        <w:t>We are working very closely with the Department for Education to ensure that the national centre is launched in September, and we will update my hon. Friend and the House very shortly on the progress that we are making.</w:t>
      </w:r>
    </w:p>
    <w:p/>
    <w:p>
      <w:r>
        <w:rPr>
          <w:b/>
          <w:color w:val="1A4A6E"/>
          <w:sz w:val="22"/>
        </w:rPr>
        <w:t>Clive Jones (LD)</w:t>
      </w:r>
    </w:p>
    <w:p>
      <w:r>
        <w:rPr>
          <w:sz w:val="22"/>
        </w:rPr>
        <w:t>Grassroots sports clubs such as Wokingham Town football club are at the heart of our communities, but many clubs struggle to find and maintain facilities and equipment. Would the Secretary of State consider convening twice-yearly meetings with grassroots sports governing bodies to strengthen collaboration and advocacy for community sport?</w:t>
      </w:r>
    </w:p>
    <w:p/>
    <w:p>
      <w:r>
        <w:rPr>
          <w:b/>
          <w:color w:val="1A4A6E"/>
          <w:sz w:val="22"/>
        </w:rPr>
        <w:t>Stephanie Peacock</w:t>
      </w:r>
    </w:p>
    <w:p>
      <w:r>
        <w:rPr>
          <w:sz w:val="22"/>
        </w:rPr>
        <w:t>The Government are fully committed to working with the sports sector to support our vital grassroots clubs. We work closely with Sports England, an arm’s length body, to engage with grassroots sports across the country and ensure that all sports are seen, heard and supported. Rather than duplicating existing forums, I welcome the creation of groups such as the national governing body coalition and look forward to working alongside it to effectively support the sector.</w:t>
      </w:r>
    </w:p>
    <w:p/>
    <w:p>
      <w:r>
        <w:rPr>
          <w:b/>
          <w:color w:val="1A4A6E"/>
          <w:sz w:val="22"/>
        </w:rPr>
        <w:t>Patricia Ferguson (Lab)</w:t>
      </w:r>
    </w:p>
    <w:p>
      <w:r>
        <w:rPr>
          <w:sz w:val="22"/>
        </w:rPr>
        <w:t>T5. Can the Secretary of State advise what steps will be taken and what funding provided to encourage young people to take up sport, drama and other activities when the social media ban comes into place?</w:t>
      </w:r>
    </w:p>
    <w:p/>
    <w:p>
      <w:r>
        <w:rPr>
          <w:b/>
          <w:color w:val="1A4A6E"/>
          <w:sz w:val="22"/>
        </w:rPr>
        <w:t>Lisa Nandy</w:t>
      </w:r>
    </w:p>
    <w:p>
      <w:r>
        <w:rPr>
          <w:sz w:val="22"/>
        </w:rPr>
        <w:t>Through the national youth strategy, we were absolutely horrified to find that a majority of young people in this country spend all, or almost all, of their free time alone in their bedrooms online. As part of the commitment to keep young people safe online and to get them out of their bedrooms and into the real world, we have been pleased to announce a significant uplift in funding for young people to ensure that we build the next generation of youth clubs and grassroots sports facilities, rebuild youth work and ensure that every young person has those opportunities in our country.</w:t>
      </w:r>
    </w:p>
    <w:p/>
    <w:p>
      <w:r>
        <w:rPr>
          <w:b/>
          <w:color w:val="1A4A6E"/>
          <w:sz w:val="22"/>
        </w:rPr>
        <w:t>Sir Alec Shelbrooke (Con)</w:t>
      </w:r>
    </w:p>
    <w:p>
      <w:r>
        <w:rPr>
          <w:sz w:val="22"/>
        </w:rPr>
        <w:t>Recognising the answers that the right hon. Lady gave earlier, may I ask her to ensure that before the charter review comes out, she absolutely emphasises the need for radio news? Many people do not get to watch television news—I am sure she will be travelling later today and will not be able to watch the TV. May I ask her at this early stage to ensure that the BBC recognises just how important these radio news programmes are?</w:t>
      </w:r>
    </w:p>
    <w:p/>
    <w:p>
      <w:r>
        <w:rPr>
          <w:b/>
          <w:color w:val="1A4A6E"/>
          <w:sz w:val="22"/>
        </w:rPr>
        <w:t>Speaker</w:t>
      </w:r>
    </w:p>
    <w:p>
      <w:r>
        <w:rPr>
          <w:sz w:val="22"/>
        </w:rPr>
        <w:t>He’s got a face for radio!</w:t>
      </w:r>
    </w:p>
    <w:p/>
    <w:p>
      <w:r>
        <w:rPr>
          <w:b/>
          <w:color w:val="1A4A6E"/>
          <w:sz w:val="22"/>
        </w:rPr>
        <w:t>Lisa Nandy</w:t>
      </w:r>
    </w:p>
    <w:p>
      <w:r>
        <w:rPr>
          <w:sz w:val="22"/>
        </w:rPr>
        <w:t>Wow—can I not associate myself with those remarks? [Laughter.]</w:t>
      </w:r>
    </w:p>
    <w:p>
      <w:r>
        <w:rPr>
          <w:sz w:val="22"/>
        </w:rPr>
        <w:t>I agree with the hon. Member about the importance of radio and regional news. Recently, the outgoing director general of the BBC told me that regional news now has greater reach than national news. That includes local radio as well, and we will of course ensure that it becomes a priority through the charter review.</w:t>
      </w:r>
    </w:p>
    <w:p/>
    <w:p>
      <w:r>
        <w:rPr>
          <w:b/>
          <w:color w:val="1A4A6E"/>
          <w:sz w:val="22"/>
        </w:rPr>
        <w:t>Chris Bloore (Lab)</w:t>
      </w:r>
    </w:p>
    <w:p>
      <w:r>
        <w:rPr>
          <w:sz w:val="22"/>
        </w:rPr>
        <w:t>T6. Redditch local history museum tells the story of our new town, our proud industrial heritage and much more. However, the museum was recently evicted from its premises and is now searching for a new home. Can the Secretary of State advise me on how her Department might be able to assist me in helping provide the museum with a new place?</w:t>
      </w:r>
    </w:p>
    <w:p/>
    <w:p>
      <w:r>
        <w:rPr>
          <w:b/>
          <w:color w:val="1A4A6E"/>
          <w:sz w:val="22"/>
        </w:rPr>
        <w:t>Ian Murray</w:t>
      </w:r>
    </w:p>
    <w:p>
      <w:r>
        <w:rPr>
          <w:sz w:val="22"/>
        </w:rPr>
        <w:t>The Redditch local history museum deserve all the support it can get. Local museums are hugely important, and decisions on the operation of cultural organisations are taken locally, independent of Government, through Arts Council England. The national development agency for museums may be able to offer some advice, and I wish Redditch good luck in the town of culture bid.</w:t>
      </w:r>
    </w:p>
    <w:p/>
    <w:p>
      <w:r>
        <w:rPr>
          <w:b/>
          <w:color w:val="1A4A6E"/>
          <w:sz w:val="22"/>
        </w:rPr>
        <w:t>Hannah Spencer (Green)</w:t>
      </w:r>
    </w:p>
    <w:p>
      <w:r>
        <w:rPr>
          <w:sz w:val="22"/>
        </w:rPr>
        <w:t>Grassroots music venues in the constituency I represent, such as the Talleyrand, face increasing costs from business rates despite the emergency relief that has been provided. Can the Minister tell me how the music plan will help tackle the structural issues facing grassroots venues, such as the Talleyrand, and how it will secure the venue’s long-term future in our community and cultural landscapes?</w:t>
      </w:r>
    </w:p>
    <w:p/>
    <w:p>
      <w:r>
        <w:rPr>
          <w:b/>
          <w:color w:val="1A4A6E"/>
          <w:sz w:val="22"/>
        </w:rPr>
        <w:t>Ian Murray</w:t>
      </w:r>
    </w:p>
    <w:p>
      <w:r>
        <w:rPr>
          <w:sz w:val="22"/>
        </w:rPr>
        <w:t>The music plan is to help grassroots music. It is part of a whole package that this Government are putting in place to ensure that music thrives, and continues to thrive, in this country, including the £30 million music growth fund. We have the music plan, which will be coming out and announced shortly, but we also have the ticket levy—a £1 voluntary ticket levy on every single ticket sold for major concerts—which is putting money straight into grassroots music. That has put in half a million; there is another million to come, so that is hugely good news for grassroots music.</w:t>
      </w:r>
    </w:p>
    <w:p/>
    <w:p>
      <w:r>
        <w:rPr>
          <w:b/>
          <w:color w:val="1A4A6E"/>
          <w:sz w:val="22"/>
        </w:rPr>
        <w:t>Claire Hazelgrove (Lab)</w:t>
      </w:r>
    </w:p>
    <w:p>
      <w:r>
        <w:rPr>
          <w:sz w:val="22"/>
        </w:rPr>
        <w:t>I am so proud to back Filton’s bid to become the UK town of culture 2028. From our vibrant community to our vast heritage, including as the British home of Concorde, we have so much to offer the whole country. Will the Minister agree to meet me to hear more about this bid and what makes Filton so special?</w:t>
      </w:r>
    </w:p>
    <w:p/>
    <w:p>
      <w:r>
        <w:rPr>
          <w:b/>
          <w:color w:val="1A4A6E"/>
          <w:sz w:val="22"/>
        </w:rPr>
        <w:t>Lisa Nandy</w:t>
      </w:r>
    </w:p>
    <w:p>
      <w:r>
        <w:rPr>
          <w:sz w:val="22"/>
        </w:rPr>
        <w:t>I thank my hon. Friend for being such an outstanding champion for her constituency. She and I have discussed the great, vibrant, diverse cultural offer and contribution that her community has to make, including the fact that it is the home of Concorde. Through the town of culture, we hope that many towns across the country can up their cultural offer, shout loudly about their achievements, take wings and soar.</w:t>
      </w:r>
    </w:p>
    <w:p/>
    <w:p>
      <w:r>
        <w:rPr>
          <w:b/>
          <w:color w:val="1A4A6E"/>
          <w:sz w:val="22"/>
        </w:rPr>
        <w:t>Bradley Thomas (Con)</w:t>
      </w:r>
    </w:p>
    <w:p>
      <w:r>
        <w:rPr>
          <w:sz w:val="22"/>
        </w:rPr>
        <w:t>Will the Secretary of State rule out extending the BBC licence fee to streaming services such as Netflix?</w:t>
      </w:r>
    </w:p>
    <w:p/>
    <w:p>
      <w:r>
        <w:rPr>
          <w:b/>
          <w:color w:val="1A4A6E"/>
          <w:sz w:val="22"/>
        </w:rPr>
        <w:t>Lisa Nandy</w:t>
      </w:r>
    </w:p>
    <w:p>
      <w:r>
        <w:rPr>
          <w:sz w:val="22"/>
        </w:rPr>
        <w:t>We have been very careful not to get drawn into speculation about the future funding arrangements for the BBC, except to say that we have ruled out a levy on streamers, and we have also ruled out direct taxation going to fund the BBC because of the need for the BBC to retain its independence. But I look forward to debating this issue with the hon. Member and for the whole House to come together to ensure that we get this right through the charter process.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