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Cruelty-free Cleaning Products</w:t>
      </w:r>
    </w:p>
    <w:p>
      <w:r>
        <w:rPr>
          <w:sz w:val="20"/>
        </w:rPr>
        <w:t>18 June 2026  ·  Commons  ·  Oral Questions</w:t>
      </w:r>
    </w:p>
    <w:p>
      <w:r>
        <w:rPr>
          <w:b/>
        </w:rPr>
        <w:t xml:space="preserve">Policy areas: </w:t>
      </w:r>
      <w:r>
        <w:rPr>
          <w:sz w:val="20"/>
        </w:rPr>
        <w:t>Business and industry, Environment, Government and public administration</w:t>
      </w:r>
    </w:p>
    <w:p>
      <w:r>
        <w:rPr>
          <w:b/>
        </w:rPr>
        <w:t xml:space="preserve">Topics: </w:t>
      </w:r>
      <w:r>
        <w:rPr>
          <w:sz w:val="20"/>
        </w:rPr>
        <w:t>animal testing alternatives, cruelty-free cleaning products, parliamentary estate procurement</w:t>
      </w:r>
    </w:p>
    <w:p>
      <w:r>
        <w:rPr>
          <w:b/>
        </w:rPr>
        <w:t xml:space="preserve">Source: </w:t>
      </w:r>
      <w:r>
        <w:rPr>
          <w:sz w:val="20"/>
        </w:rPr>
        <w:t>https://hansard.parliament.uk/Commons/2026-06-18/debates/D9B221F1-0DEA-410E-ADC9-A77226E84A6A/CrueltyfreeCleaningProducts</w:t>
      </w:r>
    </w:p>
    <w:p/>
    <w:p>
      <w:r>
        <w:rPr>
          <w:b/>
          <w:color w:val="1A4A6E"/>
          <w:sz w:val="22"/>
        </w:rPr>
        <w:t>Alex Mayer (Lab)</w:t>
      </w:r>
    </w:p>
    <w:p>
      <w:r>
        <w:rPr>
          <w:sz w:val="22"/>
        </w:rPr>
        <w:t>2. What steps the Commission is taking to reduce the number of cleaning products used on the parliamentary estate that are not certified as cruelty-free.</w:t>
      </w:r>
    </w:p>
    <w:p/>
    <w:p>
      <w:r>
        <w:rPr>
          <w:b/>
          <w:color w:val="1A4A6E"/>
          <w:sz w:val="22"/>
        </w:rPr>
        <w:t>Nick Smith</w:t>
      </w:r>
    </w:p>
    <w:p>
      <w:r>
        <w:rPr>
          <w:sz w:val="22"/>
        </w:rPr>
        <w:t>I am pleased to report that good progress has been made on reducing the number of cleaning products we use that are not certified as cruelty-free. My hon. Friend has rightly pushed us on this matter. In total, we use around 40 cleaning products. Since early 2025, we have reduced the number of products used that are not certified as cruelty-free from nine to three. For the remaining three products, the cleaning contractor is in the process of identifying suitable replacements that meet the required standard.</w:t>
      </w:r>
    </w:p>
    <w:p/>
    <w:p>
      <w:r>
        <w:rPr>
          <w:b/>
          <w:color w:val="1A4A6E"/>
          <w:sz w:val="22"/>
        </w:rPr>
        <w:t>Alex Mayer</w:t>
      </w:r>
    </w:p>
    <w:p>
      <w:r>
        <w:rPr>
          <w:sz w:val="22"/>
        </w:rPr>
        <w:t>I very much welcome the progress that is being made; we are going in the right direction, from the figure of nine when I originally asked to three today. Would my hon. Friend be willing to meet with the body that runs the international approval programme for cruelty-free products, to see whether we can speed this up and make Parliament fully cruelty-free?</w:t>
      </w:r>
    </w:p>
    <w:p/>
    <w:p>
      <w:r>
        <w:rPr>
          <w:b/>
          <w:color w:val="1A4A6E"/>
          <w:sz w:val="22"/>
        </w:rPr>
        <w:t>Nick Smith</w:t>
      </w:r>
    </w:p>
    <w:p>
      <w:r>
        <w:rPr>
          <w:sz w:val="22"/>
        </w:rPr>
        <w:t>The cleaning contractor will continue to work on identifying suitable alternatives from its suppliers, and I would be pleased to put it in touch with the body that my hon. Friend suggests can provide good advice.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