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17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https://hansard.parliament.uk/Lords/2025-11-17/debates/D2AA5B26-3521-4C09-8B78-153B8C8C283F/ArrangementOfBusiness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Good afternoon, my Lords. If there is a Division in the Chamber while this Grand Committee is sitting, we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