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Engagements</w:t>
      </w:r>
    </w:p>
    <w:p>
      <w:r>
        <w:rPr>
          <w:sz w:val="20"/>
        </w:rPr>
        <w:t>17 June 2026  ·  Commons  ·  Prime Minister's Questions</w:t>
      </w:r>
    </w:p>
    <w:p>
      <w:r>
        <w:rPr>
          <w:b/>
        </w:rPr>
        <w:t xml:space="preserve">Policy areas: </w:t>
      </w:r>
      <w:r>
        <w:rPr>
          <w:sz w:val="20"/>
        </w:rPr>
        <w:t>Economy, Energy, Housing and planning</w:t>
      </w:r>
    </w:p>
    <w:p>
      <w:r>
        <w:rPr>
          <w:b/>
        </w:rPr>
        <w:t xml:space="preserve">Topics: </w:t>
      </w:r>
      <w:r>
        <w:rPr>
          <w:sz w:val="20"/>
        </w:rPr>
        <w:t>energy security, gravesend-tilbury ferry, high streets strategy, independent small businesses, local economies</w:t>
      </w:r>
    </w:p>
    <w:p>
      <w:r>
        <w:rPr>
          <w:b/>
        </w:rPr>
        <w:t xml:space="preserve">Source: </w:t>
      </w:r>
      <w:r>
        <w:rPr>
          <w:sz w:val="20"/>
        </w:rPr>
        <w:t>https://hansard.parliament.uk/Commons/2026-06-17/debates/7CF38D3A-6A50-4E33-832E-3FA3CE40D744/Engagements</w:t>
      </w:r>
    </w:p>
    <w:p/>
    <w:p>
      <w:r>
        <w:rPr>
          <w:b/>
          <w:color w:val="1A4A6E"/>
          <w:sz w:val="22"/>
        </w:rPr>
        <w:t>Lauren Sullivan (Lab)</w:t>
      </w:r>
    </w:p>
    <w:p>
      <w:r>
        <w:rPr>
          <w:sz w:val="22"/>
        </w:rPr>
        <w:t>Q1. If he will list his official engagements for Wednesday 17 June.</w:t>
      </w:r>
    </w:p>
    <w:p/>
    <w:p>
      <w:r>
        <w:rPr>
          <w:b/>
          <w:color w:val="1A4A6E"/>
          <w:sz w:val="22"/>
        </w:rPr>
        <w:t>Mr David Lammy (The Deputy Prime Minister)</w:t>
      </w:r>
    </w:p>
    <w:p>
      <w:r>
        <w:rPr>
          <w:sz w:val="22"/>
        </w:rPr>
        <w:t>I have been asked to reply on behalf of the Prime Minister, who is attending the G7 summit in Evian.</w:t>
      </w:r>
    </w:p>
    <w:p>
      <w:r>
        <w:rPr>
          <w:sz w:val="22"/>
        </w:rPr>
        <w:t>May I first pay tribute to two giants of the Labour party. Roy Hattersley was a formidable deputy leader who never stopped fighting for a more equal and fair society. We also remember our beloved colleague Jo Cox and honour her memory in working to bring our communities together, celebrating the decency and compassion that defines this country. I also want to remember the 72 lives lost at Grenfell tower. The legacy of that appalling tragedy must be a safe, secure home for everyone in this country.</w:t>
      </w:r>
    </w:p>
    <w:p>
      <w:r>
        <w:rPr>
          <w:sz w:val="22"/>
        </w:rPr>
        <w:t>Finally, let me congratulate Scotland on their first win at the men’s world cup in 36 years—that, Mr Speaker, is what happens when your captain signs for Spurs. I wish England the best of luck for their first match this evening.</w:t>
      </w:r>
    </w:p>
    <w:p>
      <w:r>
        <w:rPr>
          <w:sz w:val="22"/>
        </w:rPr>
        <w:t>This morning I had meetings with ministerial colleagues and others. In addition to my duties in this House, I shall have further such meetings later today.</w:t>
      </w:r>
    </w:p>
    <w:p/>
    <w:p>
      <w:r>
        <w:rPr>
          <w:b/>
          <w:color w:val="1A4A6E"/>
          <w:sz w:val="22"/>
        </w:rPr>
        <w:t>Sullivan</w:t>
      </w:r>
    </w:p>
    <w:p>
      <w:r>
        <w:rPr>
          <w:sz w:val="22"/>
        </w:rPr>
        <w:t>I associate myself with the Deputy Prime Minister’s remarks and pay tribute to Jo Cox. I also wish the England men’s team all the best tonight—may they follow the winning example of the Lionesses and the Scotland men’s team.</w:t>
      </w:r>
    </w:p>
    <w:p>
      <w:r>
        <w:rPr>
          <w:sz w:val="22"/>
        </w:rPr>
        <w:t>Does my right hon. Friend agree that our town and local centres, particularly our independent small businesses, are the lifeblood of our economy, and will he confirm that this Labour Government will do what it takes to unlock the potential of our local economies? One such example would be supporting the campaign by me and my hon. Friend the Member for Thurrock (Jen Craft) to restore the Gravesend-Tilbury ferry, which was cut by the Conservatives.</w:t>
      </w:r>
    </w:p>
    <w:p/>
    <w:p>
      <w:r>
        <w:rPr>
          <w:b/>
          <w:color w:val="1A4A6E"/>
          <w:sz w:val="22"/>
        </w:rPr>
        <w:t>The Deputy Prime Minister</w:t>
      </w:r>
    </w:p>
    <w:p>
      <w:r>
        <w:rPr>
          <w:sz w:val="22"/>
        </w:rPr>
        <w:t>I congratulate my hon. Friend on her campaign to restore the Gravesend-Tilbury ferry. I agree that town centres are the heart of our communities, and we are determined to help them to thrive. Our high streets strategy, backed by more than £300 million of investment, will build on our work to rejuvenate high streets across the country. We are also putting power into the hands of local communities through our flagship Pride in Place programme, which includes £1.5 million for Gravesham. Her local council can make use of the integrated transport funding for local priorities, including ferry services, and I know that Ministers will be happy to help.</w:t>
      </w:r>
    </w:p>
    <w:p/>
    <w:p>
      <w:r>
        <w:rPr>
          <w:b/>
          <w:color w:val="1A4A6E"/>
          <w:sz w:val="22"/>
        </w:rPr>
        <w:t>Speaker</w:t>
      </w:r>
    </w:p>
    <w:p>
      <w:r>
        <w:rPr>
          <w:sz w:val="22"/>
        </w:rPr>
        <w:t>I call Claire Coutinho, shadow Secretary of State, acting for the official Opposition.</w:t>
      </w:r>
    </w:p>
    <w:p/>
    <w:p>
      <w:r>
        <w:rPr>
          <w:b/>
          <w:color w:val="1A4A6E"/>
          <w:sz w:val="22"/>
        </w:rPr>
        <w:t>Claire Coutinho (Con)</w:t>
      </w:r>
    </w:p>
    <w:p>
      <w:r>
        <w:rPr>
          <w:sz w:val="22"/>
        </w:rPr>
        <w:t>On behalf of the Conservatives, I extend our condolences to the families of Jo Cox and Roy Hattersley. I know how much pain we on the Conservatives Benches felt when we lost Sir David Amess, and so we share Labour’s pain today. I also pay tribute to those who lost their lives in the Grenfell tower fire. I would also like to congratulate Scotland on their stunning win and wish England the very best of luck for tonight.</w:t>
      </w:r>
    </w:p>
    <w:p>
      <w:r>
        <w:rPr>
          <w:sz w:val="22"/>
        </w:rPr>
        <w:t>It is a great privilege to be standing at the Dispatch Box across from one of the few survivors of Labour’s original Cabinet who has not resigned on principle or been sacked in disgrace—I feel honoured. Will the right hon. Gentleman start by telling me this: why are the Labour Government happy for Britain to get its oil and gas from Russia or Qatar but not from Aberdeen?</w:t>
      </w:r>
    </w:p>
    <w:p/>
    <w:p>
      <w:r>
        <w:rPr>
          <w:b/>
          <w:color w:val="1A4A6E"/>
          <w:sz w:val="22"/>
        </w:rPr>
        <w:t>The Deputy Prime Minister</w:t>
      </w:r>
    </w:p>
    <w:p>
      <w:r>
        <w:rPr>
          <w:sz w:val="22"/>
        </w:rPr>
        <w:t>I welcome the shadow Energy Secretary to the Dispatch Box. It is always good to hear from someone who was at the heart of the Treasury during the biggest fall in living standards on record, who was the Children’s Minister in the Government who plunged hundreds of thousands of children into poverty, and who was the Energy Secretary who showed an unwavering commitment to the cause of net zero, even though she has now forgotten that.</w:t>
      </w:r>
    </w:p>
    <w:p>
      <w:r>
        <w:rPr>
          <w:sz w:val="22"/>
        </w:rPr>
        <w:t>The right hon. Lady should not believe everything she reads in the papers. The Prime Minister and the Energy Secretary have been discussing cutting bills by over £100. Our warm homes plan is lifting millions of families out of fuel poverty, and we are securing enough energy projects to power 23 million homes. The right hon. Lady was the Energy Secretary who left our country exposed to global fossil fuel markets. We are delivering clean energy security.</w:t>
      </w:r>
    </w:p>
    <w:p/>
    <w:p>
      <w:r>
        <w:rPr>
          <w:b/>
          <w:color w:val="1A4A6E"/>
          <w:sz w:val="22"/>
        </w:rPr>
        <w:t>Claire Coutinho</w:t>
      </w:r>
    </w:p>
    <w:p>
      <w:r>
        <w:rPr>
          <w:sz w:val="22"/>
        </w:rPr>
        <w:t>Bills came down by £500 under me. They have gone up £300 under these guys.</w:t>
      </w:r>
    </w:p>
    <w:p>
      <w:r>
        <w:rPr>
          <w:sz w:val="22"/>
        </w:rPr>
        <w:t>This is nonsense. Labour is banning new oil and gas licences in the North sea, and the guys over there in the SNP are no better, because this is the same policy that the SNP championed for years. It is pointless virtue signalling, and it is destroying well-paid jobs. Will the Deputy Prime Minister tell the House how many jobs have been lost in Aberdeen since Labour came to power?</w:t>
      </w:r>
    </w:p>
    <w:p/>
    <w:p>
      <w:r>
        <w:rPr>
          <w:b/>
          <w:color w:val="1A4A6E"/>
          <w:sz w:val="22"/>
        </w:rPr>
        <w:t>The Deputy Prime Minister</w:t>
      </w:r>
    </w:p>
    <w:p>
      <w:r>
        <w:rPr>
          <w:sz w:val="22"/>
        </w:rPr>
        <w:t>I remember when the right hon. Lady championed net zero as Energy Secretary. She said in 2023:</w:t>
      </w:r>
    </w:p>
    <w:p>
      <w:r>
        <w:rPr>
          <w:sz w:val="22"/>
        </w:rPr>
        <w:t>“We cannot prosper… Nor can our children flourish if we don’t decarbonise energy”.</w:t>
      </w:r>
    </w:p>
    <w:p>
      <w:r>
        <w:rPr>
          <w:sz w:val="22"/>
        </w:rPr>
        <w:t>The Tories used to believe this three years ago. The right hon. Lady has forgotten that, because the Tories are desperately chasing Reform and we know it.</w:t>
      </w:r>
    </w:p>
    <w:p>
      <w:r>
        <w:rPr>
          <w:sz w:val="22"/>
        </w:rPr>
        <w:t>Over 700 jobs were lost in the last 10 years that the Tories were in power, and production fell 75% over the last 25 years. We have secured over £900 billion of investment to support more jobs by taking control with renewables, and over 100,000 jobs in Scotland are supported by clean power. We are building on that, led by Great British Energy, which is headquartered in Aberdeen.</w:t>
      </w:r>
    </w:p>
    <w:p/>
    <w:p>
      <w:r>
        <w:rPr>
          <w:b/>
          <w:color w:val="1A4A6E"/>
          <w:sz w:val="22"/>
        </w:rPr>
        <w:t>Claire Coutinho</w:t>
      </w:r>
    </w:p>
    <w:p>
      <w:r>
        <w:rPr>
          <w:sz w:val="22"/>
        </w:rPr>
        <w:t>Let me help the Deputy Prime Minister out. One thousand people are losing their jobs every month in places like Aberdeen South because of Labour’s policies. The Government say that those oil and gas workers can get new green jobs, but what they do not say is that those salaries pay half as much. Can he tell the House how he would feel if the Government forced him to take a 50% pay cut?</w:t>
      </w:r>
    </w:p>
    <w:p/>
    <w:p>
      <w:r>
        <w:rPr>
          <w:b/>
          <w:color w:val="1A4A6E"/>
          <w:sz w:val="22"/>
        </w:rPr>
        <w:t>The Deputy Prime Minister</w:t>
      </w:r>
    </w:p>
    <w:p>
      <w:r>
        <w:rPr>
          <w:sz w:val="22"/>
        </w:rPr>
        <w:t>The right hon. Lady used to be an investment banker, and she has got her facts wrong. Oil and gas are coming out of the North sea 24/7. In the first three months of this year, 52 million barrels of oil came out, and the equivalent of 44 million barrels of gas came out. We are not turning off the taps. This will be part of a mixed economy that will support existing oil and gas fields throughout their lifespan, making changes to exploit neighbouring fields. We do want to create more jobs, which is why we will continue to invest in renewables. She knew this three years ago. She has changed her mind because she is chasing Reform.</w:t>
      </w:r>
    </w:p>
    <w:p/>
    <w:p>
      <w:r>
        <w:rPr>
          <w:b/>
          <w:color w:val="1A4A6E"/>
          <w:sz w:val="22"/>
        </w:rPr>
        <w:t>Claire Coutinho</w:t>
      </w:r>
    </w:p>
    <w:p>
      <w:r>
        <w:rPr>
          <w:sz w:val="22"/>
        </w:rPr>
        <w:t>I asked the Deputy Prime Minister about pay cuts, which the Government should care about, because if the Mayor of Manchester gets his way, I am pretty sure that half of the Front Bench will be getting a pay cut pretty soon.</w:t>
      </w:r>
    </w:p>
    <w:p>
      <w:r>
        <w:rPr>
          <w:sz w:val="22"/>
        </w:rPr>
        <w:t>This is serious. The world is getting more dangerous, yet last week the Prime Minister asked the Energy Secretary to help fund the defence of our country and he ghosted him. Let me repeat that: the Energy Secretary refused to meet the Prime Minister on a matter of national security. Why has he not been sacked?</w:t>
      </w:r>
    </w:p>
    <w:p/>
    <w:p>
      <w:r>
        <w:rPr>
          <w:b/>
          <w:color w:val="1A4A6E"/>
          <w:sz w:val="22"/>
        </w:rPr>
        <w:t>The Deputy Prime Minister</w:t>
      </w:r>
    </w:p>
    <w:p>
      <w:r>
        <w:rPr>
          <w:sz w:val="22"/>
        </w:rPr>
        <w:t>Stop reading the papers, is what I would say to the right hon. Lady—or certainly the right papers. When the defence investment plan is published, it will set out—[Interruption.] This is important. It will set out how every Government Department is contributing to defence, including the Energy Department. We will always put national security first. The Conservatives still do not get it. Families are worried about their bills going up because of a war in the middle east that the Leader of the Opposition said she would jump into feet first.</w:t>
      </w:r>
    </w:p>
    <w:p/>
    <w:p>
      <w:r>
        <w:rPr>
          <w:b/>
          <w:color w:val="1A4A6E"/>
          <w:sz w:val="22"/>
        </w:rPr>
        <w:t>Claire Coutinho</w:t>
      </w:r>
    </w:p>
    <w:p>
      <w:r>
        <w:rPr>
          <w:sz w:val="22"/>
        </w:rPr>
        <w:t>If everything is so hunky-dory, why did half the Defence team quit last week? The Government will not find the money to keep our country safe, so let us go through some of the things they can find money for. They can find millions of pounds to build solar farms in the Congo, and tens of millions of pounds for an experiment to dim the sun, but they are turning down £25 billion in tax revenue from the North sea to please their out-of-control Energy Secretary. Does the Deputy Prime Minister really think that any of that is more important than defending our country?</w:t>
      </w:r>
    </w:p>
    <w:p/>
    <w:p>
      <w:r>
        <w:rPr>
          <w:b/>
          <w:color w:val="1A4A6E"/>
          <w:sz w:val="22"/>
        </w:rPr>
        <w:t>The Deputy Prime Minister</w:t>
      </w:r>
    </w:p>
    <w:p>
      <w:r>
        <w:rPr>
          <w:sz w:val="22"/>
        </w:rPr>
        <w:t>We have said that more spending on defence is our No. 1 priority in this spending review and the next spending review. The right hon. Lady wants to talk about resignations. Let us remind ourselves of the Tory Defence Secretary in the last Government—the right hon. Member for Stone, Great Wyrley and Penkridge (Sir Gavin Williamson)—who was sacked for breaching national security; the Tory Defence Secretary Michael Fallon, who resigned over sexual harassment; and the Tory Defence Secretary Ben Wallace, who admitted hollowing out the armed forces for 14 years. We have a Prime Minister securing jobs and investment at the G7, we have a Chancellor raising the minimum wage, we have an Education Secretary cutting costs for childcare, and we have an Energy Secretary cutting energy bills by over £100. We are proud of that record.</w:t>
      </w:r>
    </w:p>
    <w:p/>
    <w:p>
      <w:r>
        <w:rPr>
          <w:b/>
          <w:color w:val="1A4A6E"/>
          <w:sz w:val="22"/>
        </w:rPr>
        <w:t>Claire Coutinho</w:t>
      </w:r>
    </w:p>
    <w:p>
      <w:r>
        <w:rPr>
          <w:sz w:val="22"/>
        </w:rPr>
        <w:t>If everything is fine, why do we have a new Defence Secretary? [Interruption.] He was not here last week, was he? Let us face it: this is a Government on life support. What is their grand plan now? Let me get this straight: they want to make the job-destroying Energy Secretary Chancellor; they want to bring back the former Transport Secretary, who resigned for nicking phones; and they want to replace the Deputy Prime Minister with the former Deputy Prime Minister, who resigned for dodging taxes. Those are all pointless distractions. Here is a better idea: why do they not cut welfare, fund defence, make energy cheap and back the North sea?</w:t>
      </w:r>
    </w:p>
    <w:p/>
    <w:p>
      <w:r>
        <w:rPr>
          <w:b/>
          <w:color w:val="1A4A6E"/>
          <w:sz w:val="22"/>
        </w:rPr>
        <w:t>The Deputy Prime Minister</w:t>
      </w:r>
    </w:p>
    <w:p>
      <w:r>
        <w:rPr>
          <w:sz w:val="22"/>
        </w:rPr>
        <w:t>It is very thin gruel. I am here, like the right hon. Lady, because I am standing in for the leader of my party. I am proud to serve the Prime Minister and proud of what the Labour Government are delivering: more rights for working people—the biggest upgrade to workers’ rights in a generation—the biggest boost to defence spending since the cold war, and lifting more children out of poverty in a single term than any British Government in history. [Interruption.] The Conservatives can make all the noise they want. They do not want to talk about the economy because it is growing, they do not want to talk about the NHS because waiting lists are falling, and they do not want to talk about immigration because they lost control of our borders and net migration is down under us by 82%. They had their chance and they blew it. We are building a stronger, fairer Britain.</w:t>
      </w:r>
    </w:p>
    <w:p/>
    <w:p>
      <w:r>
        <w:rPr>
          <w:b/>
          <w:color w:val="1A4A6E"/>
          <w:sz w:val="22"/>
        </w:rPr>
        <w:t>Claire Hanna (SDLP)</w:t>
      </w:r>
    </w:p>
    <w:p>
      <w:r>
        <w:rPr>
          <w:sz w:val="22"/>
        </w:rPr>
        <w:t>I, too, wish to pay tribute to Jo Cox and her family, and to the commitment in her name that we tackle division and extremism. We saw extremism play out on the streets of Belfast last week—a pogrom where families were burned out based on the colour of their skin; health workers were stopped and asked for ID by masked thugs; and small businesses were ordered to close. Many minorities are still living in fear after a list of their addresses was circulated widely online. They deserve more than sympathy and warm words; they deserve to know that Governments are serious about confronting hatred online and offline.</w:t>
      </w:r>
    </w:p>
    <w:p>
      <w:r>
        <w:rPr>
          <w:sz w:val="22"/>
        </w:rPr>
        <w:t>The UK Government and the Northern Ireland Executive spend millions each year on programmes intended to tackle paramilitarism, but, decades after the troubles, individuals linked to loyalist paramilitaries had a role in directing and fuelling the disorder last week, including menacing a senior journalist on tape. Will the UK Government commit to reviewing how the Northern Ireland Executive are gripping—or failing to grip—paramilitarism? Will they ensure that public money never reaches individuals or groups who fuel, orchestrate or benefit from intimidation and hate?</w:t>
      </w:r>
    </w:p>
    <w:p/>
    <w:p>
      <w:r>
        <w:rPr>
          <w:b/>
          <w:color w:val="1A4A6E"/>
          <w:sz w:val="22"/>
        </w:rPr>
        <w:t>The Deputy Prime Minister</w:t>
      </w:r>
    </w:p>
    <w:p>
      <w:r>
        <w:rPr>
          <w:sz w:val="22"/>
        </w:rPr>
        <w:t>I join the hon. Lady in utterly condemning the violence. People are right to feel sickened by the sight of people being burned out of their homes because of the colour of their skin. That is racism, and those responsible will face the full force of the law. We must never go back to 1950s Britain, where my father arrived to signs saying, “No blacks, no dogs, no Irish.” We are focused on bringing people together, and that includes by providing a further £24 million to help to tackle paramilitarism and by acting to tackle those who incite hatred online; our social cohesion plan is about bringing our communities together. I am happy to work with all parties in that endeavour.</w:t>
      </w:r>
    </w:p>
    <w:p/>
    <w:p>
      <w:r>
        <w:rPr>
          <w:b/>
          <w:color w:val="1A4A6E"/>
          <w:sz w:val="22"/>
        </w:rPr>
        <w:t>Speaker</w:t>
      </w:r>
    </w:p>
    <w:p>
      <w:r>
        <w:rPr>
          <w:sz w:val="22"/>
        </w:rPr>
        <w:t>I call the deputy leader of the Liberal Democrats.</w:t>
      </w:r>
    </w:p>
    <w:p/>
    <w:p>
      <w:r>
        <w:rPr>
          <w:b/>
          <w:color w:val="1A4A6E"/>
          <w:sz w:val="22"/>
        </w:rPr>
        <w:t>Daisy Cooper (LD)</w:t>
      </w:r>
    </w:p>
    <w:p>
      <w:r>
        <w:rPr>
          <w:sz w:val="22"/>
        </w:rPr>
        <w:t>May I associate myself and my party with the Deputy Prime Minister’s tribute to Jo Cox? We extend our condolences to her friends and family, and to those of Roy Hattersley as well. I also join the Deputy Prime Minister in remembering the horrific tragedy of Grenfell, and that the families still await justice. I congratulate all those named in the King’s birthday honours list, congratulate Scotland and wish good luck to England this evening.</w:t>
      </w:r>
    </w:p>
    <w:p>
      <w:r>
        <w:rPr>
          <w:sz w:val="22"/>
        </w:rPr>
        <w:t>The right hon. Member for Rawmarsh and Conisbrough (John Healey) is respected across the House. When he says that he was forced to make decisions that could make the country less safe, we should all take heed. It is now becoming clear that the Treasury’s refusal to consider new ways of funding defence is undermining our national security, so will the Deputy Prime Minister join with us to make the case in Government for new defence bonds, which could raise £20 billion over two years to defend our country?</w:t>
      </w:r>
    </w:p>
    <w:p/>
    <w:p>
      <w:r>
        <w:rPr>
          <w:b/>
          <w:color w:val="1A4A6E"/>
          <w:sz w:val="22"/>
        </w:rPr>
        <w:t>The Deputy Prime Minister</w:t>
      </w:r>
    </w:p>
    <w:p>
      <w:r>
        <w:rPr>
          <w:sz w:val="22"/>
        </w:rPr>
        <w:t>We believe we should work with our allies to join up defence, procurement and funding. That is why we are exploring the most effective mechanisms for multilateral co-operation, which is of course a topic of discussion for the Prime Minister at the G7.</w:t>
      </w:r>
    </w:p>
    <w:p/>
    <w:p>
      <w:r>
        <w:rPr>
          <w:b/>
          <w:color w:val="1A4A6E"/>
          <w:sz w:val="22"/>
        </w:rPr>
        <w:t>Daisy Cooper</w:t>
      </w:r>
    </w:p>
    <w:p>
      <w:r>
        <w:rPr>
          <w:sz w:val="22"/>
        </w:rPr>
        <w:t>We are pleased to hear that the Government are looking at that, but they need to act far quicker.</w:t>
      </w:r>
    </w:p>
    <w:p>
      <w:r>
        <w:rPr>
          <w:sz w:val="22"/>
        </w:rPr>
        <w:t>It is now more than five years since the Prime Minister originally set out his famous red lines on Europe when he was in opposition: no customs union and no single market. But since then, the world has changed. Putin has launched a war on our continent, an unreliable Donald Trump has returned to the White House and, here at home, the cost of living has got worse and worse, so does the Deputy Prime Minister agree that the Government should rip up those red lines now—or is that just another job to be left to the next Prime Minister?</w:t>
      </w:r>
    </w:p>
    <w:p/>
    <w:p>
      <w:r>
        <w:rPr>
          <w:b/>
          <w:color w:val="1A4A6E"/>
          <w:sz w:val="22"/>
        </w:rPr>
        <w:t>The Deputy Prime Minister</w:t>
      </w:r>
    </w:p>
    <w:p>
      <w:r>
        <w:rPr>
          <w:sz w:val="22"/>
        </w:rPr>
        <w:t>I was proud to be the Labour Foreign Secretary who returned to the meeting of European Foreign Secretaries, and to work alongside my colleagues in the Cabinet Office to ensure that we were at last year’s summit and that it was successful. I can confirm that the next summit will take place on 22 July. Our red lines remain, but we are focused on a sanitary and phytosanitary deal to cut prices on the shelves, a youth experience scheme and cutting red tape for exporters.</w:t>
      </w:r>
    </w:p>
    <w:p/>
    <w:p>
      <w:r>
        <w:rPr>
          <w:b/>
          <w:color w:val="1A4A6E"/>
          <w:sz w:val="22"/>
        </w:rPr>
        <w:t>Frank McNally (Lab)</w:t>
      </w:r>
    </w:p>
    <w:p>
      <w:r>
        <w:rPr>
          <w:sz w:val="22"/>
        </w:rPr>
        <w:t>Q2. I am sure the whole House will want to congratulate Sir Kevin Sinfield on his knighthood, which is fitting recognition for his work on motor neurone disease.</w:t>
        <w:tab/>
        <w:t>Another champion fighting for a cure for MND is my constituent Mark Sommerville, whom I have mentioned at Prime Minister’s questions in the past. Diagnosed in 2023, Mark fights with remarkable resolve and courage. I am supporting Mark and his foundation in pushing for a new national MND strategy, with an emphasis on finding effective treatments, enhancing access to trials and accelerating novel drug discovery. Will my right hon. Friend meet me to discuss the matter further, so that we can work to find a cure for this horrific condition?</w:t>
      </w:r>
    </w:p>
    <w:p/>
    <w:p>
      <w:r>
        <w:rPr>
          <w:b/>
          <w:color w:val="1A4A6E"/>
          <w:sz w:val="22"/>
        </w:rPr>
        <w:t>The Deputy Prime Minister</w:t>
      </w:r>
    </w:p>
    <w:p>
      <w:r>
        <w:rPr>
          <w:sz w:val="22"/>
        </w:rPr>
        <w:t>I join my hon. Friend in congratulating Sir Kevin Sinfield. He is an inspirational fundraiser and a champion for his sport and, of course, for the MND community. I know that Mark Sommerville runs an excellent foundation that campaigns on MND in my hon. Friend’s constituency. We are committed to improving care for people with motor neurone disease. We are looking at the current system to ensure that care is truly focused on the needs of individuals, and we are investing in cutting-edge research, including a world-first clinical trial to test remotely monitored portable ventilators. I know that the Minister for Care would be happy to meet my hon. Friend to discuss the matter further.</w:t>
      </w:r>
    </w:p>
    <w:p/>
    <w:p>
      <w:r>
        <w:rPr>
          <w:b/>
          <w:color w:val="1A4A6E"/>
          <w:sz w:val="22"/>
        </w:rPr>
        <w:t>Matt Vickers (Con)</w:t>
      </w:r>
    </w:p>
    <w:p>
      <w:r>
        <w:rPr>
          <w:sz w:val="22"/>
        </w:rPr>
        <w:t>Q4. Since this Government came to office, more than half a million businesses have closed, nearly a million young people are without education, employment or training and graduate recruitment is at an all-time low. These are not just statistics; these are people’s lives, people’s jobs and people’s futures. Can the Deputy Prime Minister tell the House if that is because the Government hiked business rates and slashed reliefs, slammed employers with the jobs tax and buried businesses with the Employment Rights Act, or all of the above?</w:t>
      </w:r>
    </w:p>
    <w:p/>
    <w:p>
      <w:r>
        <w:rPr>
          <w:b/>
          <w:color w:val="1A4A6E"/>
          <w:sz w:val="22"/>
        </w:rPr>
        <w:t>The Deputy Prime Minister</w:t>
      </w:r>
    </w:p>
    <w:p>
      <w:r>
        <w:rPr>
          <w:sz w:val="22"/>
        </w:rPr>
        <w:t>We have the fastest growing economy in the G7, borrowing is down and we have just signed our fifth major trade deal. I must say this to the Tory deputy chairman: yesterday he was on television laughing and joking about the arson attack on the Prime Minister’s home, laughing about a firebomb targeting the Prime Minister and his family. Not only that, he joined with promoting conspiracies about the attack and laughed along to demeaning homophobic remarks. He should be ashamed of himself—absolutely ashamed. My advice to him is to grow up, apologise and do considerably better.</w:t>
      </w:r>
    </w:p>
    <w:p/>
    <w:p>
      <w:r>
        <w:rPr>
          <w:b/>
          <w:color w:val="1A4A6E"/>
          <w:sz w:val="22"/>
        </w:rPr>
        <w:t>Sarah Owen (Lab)</w:t>
      </w:r>
    </w:p>
    <w:p>
      <w:r>
        <w:rPr>
          <w:sz w:val="22"/>
        </w:rPr>
        <w:t>Q3. The Makerfield candidate for Reform has disgracefully said that the majority of abortions are for “vanity purposes”. He described mums “with their fat bellies…pushing a pram in their PJs”,and failed to apologise to national treasure Carol Vorderman for endorsing sexually explicit comments about her. This exposes the rank hypocrisy of Reform politicians: talking tough on violence against women and girls but in reality having zero respect for women. Does the Deputy Prime Minister agree that Reform has a problem with women, which is further highlighted by seemingly welcoming a woman-beater into its fold?</w:t>
      </w:r>
    </w:p>
    <w:p/>
    <w:p>
      <w:r>
        <w:rPr>
          <w:b/>
          <w:color w:val="1A4A6E"/>
          <w:sz w:val="22"/>
        </w:rPr>
        <w:t>The Deputy Prime Minister</w:t>
      </w:r>
    </w:p>
    <w:p>
      <w:r>
        <w:rPr>
          <w:sz w:val="22"/>
        </w:rPr>
        <w:t>My hon. Friend makes a powerful point. The Prime Minister has rightly put tackling violence against women and girls at the heart of this Labour Government. By contrast, I have been utterly appalled by what we have heard from the Reform candidate in Makerfield—from the vile, sexist comments to saying that Putin was within his rights to invade Ukraine. When the Reform leader was asked about them, his answer was, “So what?” This speaks volumes about Reform. The only way to stop its politics of grievance is to vote Labour.</w:t>
      </w:r>
    </w:p>
    <w:p/>
    <w:p>
      <w:r>
        <w:rPr>
          <w:b/>
          <w:color w:val="1A4A6E"/>
          <w:sz w:val="22"/>
        </w:rPr>
        <w:t>Ayoub Khan (Ind)</w:t>
      </w:r>
    </w:p>
    <w:p>
      <w:r>
        <w:rPr>
          <w:sz w:val="22"/>
        </w:rPr>
        <w:t xml:space="preserve">Q8. I echo the tributes to Jo Cox, Roy Hattersley and the victims of the Grenfell Tower fire. </w:t>
        <w:tab/>
        <w:t>There are approximately 400,000 private hire and black cab drivers in the United Kingdom, and we rely on each and every one of them to keep our economy moving. It is concerning to hear that this Government are letting Uber deploy robotic minicabs across London, with the potential of them being rolled out across the country. Our drivers already face unsafe working conditions, discrimination and low pay, and now they are becoming casualties of this AI drive. At the last general election, British people were promised jobs and better workers’ rights, so I ask the Deputy Prime Minister: why are the Government pushing an agenda that will drive tens of thousands out of work, and will he arrange for a meeting so that we can have a discussion about this matter?</w:t>
      </w:r>
    </w:p>
    <w:p/>
    <w:p>
      <w:r>
        <w:rPr>
          <w:b/>
          <w:color w:val="1A4A6E"/>
          <w:sz w:val="22"/>
        </w:rPr>
        <w:t>The Deputy Prime Minister</w:t>
      </w:r>
    </w:p>
    <w:p>
      <w:r>
        <w:rPr>
          <w:sz w:val="22"/>
        </w:rPr>
        <w:t>I attended the AI summit in India, and right across the world all countries and many companies—certainly tech companies—are at the forefront of this opportunity. We have to get the governance right, and of course we have to test and re-test to ensure safety. Anything on our roads would of course be tested and licensed by the Department for Transport. I do not think we can stand in the face of innovation.</w:t>
      </w:r>
    </w:p>
    <w:p/>
    <w:p>
      <w:r>
        <w:rPr>
          <w:b/>
          <w:color w:val="1A4A6E"/>
          <w:sz w:val="22"/>
        </w:rPr>
        <w:t>Debbie Abrahams (Lab)</w:t>
      </w:r>
    </w:p>
    <w:p>
      <w:r>
        <w:rPr>
          <w:sz w:val="22"/>
        </w:rPr>
        <w:t>Q5. I associate myself with the remarks of the Deputy Prime Minister, and congratulate my constituent Sir Kevin Sinfield on all the work he does.</w:t>
        <w:tab/>
        <w:t>Yesterday marked the 10th anniversary of the murder of our dear friend Jo Cox. As well as being a sister to our wonderful hon. Friend the Member for Spen Valley (Kim Leadbeater), she was a wife, daughter and mother, and we must not forget that. Jo’s mantra was always that we have“more in common than that which divides us.” —[Official Report, 3 June 2015; Vol. 596, c. 675.] Will my right hon. Friend indicate what he thinks he should do, and in fact what we should all do, so that Jo’s beliefs and her legacy are always remembered?</w:t>
      </w:r>
    </w:p>
    <w:p/>
    <w:p>
      <w:r>
        <w:rPr>
          <w:b/>
          <w:color w:val="1A4A6E"/>
          <w:sz w:val="22"/>
        </w:rPr>
        <w:t>The Deputy Prime Minister</w:t>
      </w:r>
    </w:p>
    <w:p>
      <w:r>
        <w:rPr>
          <w:sz w:val="22"/>
        </w:rPr>
        <w:t>I am so grateful to my hon. Friend. We all miss Jo—a dear friend and a valued colleague. Three years ago, I had the great privilege of opening the Jo Cox More in Common centre in Huddersfield alongside Jo’s sister, my hon. Friend the Member for Spen Valley (Kim Leadbeater), and her parents Jean and Gordon. It was one of the great honours of my life. We all have a duty to live up to the values that Jo stood for. She was a trailblazing campaigner against loneliness and inspired the Great Get Together taking place this weekend. In the words of the Jo Cox Foundation, holding or attending a Great Get Together</w:t>
      </w:r>
    </w:p>
    <w:p>
      <w:r>
        <w:rPr>
          <w:sz w:val="22"/>
        </w:rPr>
        <w:t>“in your local area is a simple but powerful way to honour Jo’s legacy”—</w:t>
      </w:r>
    </w:p>
    <w:p>
      <w:r>
        <w:rPr>
          <w:sz w:val="22"/>
        </w:rPr>
        <w:t>neighbours coming together, differences set aside and communities choosing unity over division, because that is what Jo stood for.</w:t>
      </w:r>
    </w:p>
    <w:p/>
    <w:p>
      <w:r>
        <w:rPr>
          <w:b/>
          <w:color w:val="1A4A6E"/>
          <w:sz w:val="22"/>
        </w:rPr>
        <w:t>Louie French (Con)</w:t>
      </w:r>
    </w:p>
    <w:p>
      <w:r>
        <w:rPr>
          <w:sz w:val="22"/>
        </w:rPr>
        <w:t>Q9. I am sure that we all share the thoughts about Jo Cox and her family who are here today.</w:t>
        <w:tab/>
        <w:t>I know that the Deputy Prime Minister has always struggled with police visibility—even when they are stood behind him—but does he agree with Sir Mark Rowley that London will be even less safe because of this Government’s police cuts and the decision made last week by Sadiq Khan to block a key contract, which will lead to 500 fewer frontline police officers and make us all less safe?</w:t>
      </w:r>
    </w:p>
    <w:p/>
    <w:p>
      <w:r>
        <w:rPr>
          <w:b/>
          <w:color w:val="1A4A6E"/>
          <w:sz w:val="22"/>
        </w:rPr>
        <w:t>The Deputy Prime Minister</w:t>
      </w:r>
    </w:p>
    <w:p>
      <w:r>
        <w:rPr>
          <w:sz w:val="22"/>
        </w:rPr>
        <w:t>I am hugely grateful for the work of the Home Secretary and the previous Home Secretary in putting neighbourhood policing back at the heart of our communities and putting in extra policing across the country. We on the Labour side remember the decisions by Boris Johnson to cut policing across the country—I will take no lectures from the hon. Gentleman.</w:t>
      </w:r>
    </w:p>
    <w:p/>
    <w:p>
      <w:r>
        <w:rPr>
          <w:b/>
          <w:color w:val="1A4A6E"/>
          <w:sz w:val="22"/>
        </w:rPr>
        <w:t>John Whitby (Lab)</w:t>
      </w:r>
    </w:p>
    <w:p>
      <w:r>
        <w:rPr>
          <w:sz w:val="22"/>
        </w:rPr>
        <w:t>Q6. A film called the “People’s Emergency Briefing” is being shown in communities up and down the country. I recently attended a screening in Wirksworth, and there is another one next week in Bakewell. The film educates us and reminds us of the climate emergency that we all face. Yet, inexplicably, the Conservatives have basically given up on the climate, and Reform continues to act like modern-day flat-earthers, refusing to accept science and to accept the bleeding obvious. Will the Deputy Prime Minister please assure me that this Labour Government will continue to do everything they can to combat man-made climate change?</w:t>
      </w:r>
    </w:p>
    <w:p/>
    <w:p>
      <w:r>
        <w:rPr>
          <w:b/>
          <w:color w:val="1A4A6E"/>
          <w:sz w:val="22"/>
        </w:rPr>
        <w:t>The Deputy Prime Minister</w:t>
      </w:r>
    </w:p>
    <w:p>
      <w:r>
        <w:rPr>
          <w:sz w:val="22"/>
        </w:rPr>
        <w:t>I am grateful to my hon. Friend for campaigning on this issue. I am very proud of the fact that this Government have restored the UK’s position as a global leader on climate action. That includes ambitious targets to reduce climate emissions and restore nature, and seizing the opportunities of clean, renewable power.</w:t>
      </w:r>
    </w:p>
    <w:p>
      <w:r>
        <w:rPr>
          <w:sz w:val="22"/>
        </w:rPr>
        <w:t>“The net zero economy now supports 1.1m UK jobs and generates £105bn in economic value—proof that tackling climate change &amp;amp; growing the economy can go hand in hand.”</w:t>
      </w:r>
    </w:p>
    <w:p>
      <w:r>
        <w:rPr>
          <w:sz w:val="22"/>
        </w:rPr>
        <w:t>Those are not my words; they are from Baroness Theresa May in the past fortnight. The Tories used to believe in this agenda, but they have forgotten because they are chasing Reform Uk.</w:t>
      </w:r>
    </w:p>
    <w:p/>
    <w:p>
      <w:r>
        <w:rPr>
          <w:b/>
          <w:color w:val="1A4A6E"/>
          <w:sz w:val="22"/>
        </w:rPr>
        <w:t>Bradley Thomas (Con)</w:t>
      </w:r>
    </w:p>
    <w:p>
      <w:r>
        <w:rPr>
          <w:sz w:val="22"/>
        </w:rPr>
        <w:t>Q10. May I associate myself with the tributes paid to Jo Cox?</w:t>
        <w:tab/>
        <w:t>In two weeks’ time, new steel quotas and 50% tariffs will come into force, which industry has said will cost jobs. UKF steel in my constituency has been clear that without a change of course, it will almost certainly cease trading before the end of the year, and that will cost 50 jobs in my constituency. Last week, I attended a cross-party roundtable, and it was clear that my concerns were also shared by many Labour MPs who are concerned about job losses and further deindustrialisation. What action is being taken at the very top of Government to mitigate the effects of what will be an imminent but avoidable economic disaster?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