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Reforms:  Protected Characteristics</w:t>
      </w:r>
    </w:p>
    <w:p>
      <w:r>
        <w:rPr>
          <w:sz w:val="20"/>
        </w:rPr>
        <w:t>17 December 2025  ·  Commons  ·  Westminster Hall</w:t>
      </w:r>
    </w:p>
    <w:p>
      <w:r>
        <w:rPr>
          <w:b/>
        </w:rPr>
        <w:t xml:space="preserve">Policy areas: </w:t>
      </w:r>
      <w:r>
        <w:rPr>
          <w:sz w:val="20"/>
        </w:rPr>
        <w:t>Immigration and borders, Society and culture, Welfare and benefits</w:t>
      </w:r>
    </w:p>
    <w:p>
      <w:r>
        <w:rPr>
          <w:b/>
        </w:rPr>
        <w:t xml:space="preserve">Topics: </w:t>
      </w:r>
      <w:r>
        <w:rPr>
          <w:sz w:val="20"/>
        </w:rPr>
        <w:t>asylum reforms, disability discrimination, gender inequality, protected characteristics, refugee support</w:t>
      </w:r>
    </w:p>
    <w:p>
      <w:r>
        <w:rPr>
          <w:b/>
        </w:rPr>
        <w:t xml:space="preserve">Source: </w:t>
      </w:r>
      <w:r>
        <w:rPr>
          <w:sz w:val="20"/>
        </w:rPr>
        <w:t>https://hansard.parliament.uk/Commons/2025-12-17/debates/E7CFCB6E-894E-4A31-8F56-6821B355E1EB/AsylumReformsProtectedCharacteristics</w:t>
      </w:r>
    </w:p>
    <w:p/>
    <w:p>
      <w:r>
        <w:rPr>
          <w:b/>
          <w:color w:val="1A4A6E"/>
          <w:sz w:val="22"/>
        </w:rPr>
        <w:t>Kirsty Blackman (SNP)</w:t>
      </w:r>
    </w:p>
    <w:p>
      <w:r>
        <w:rPr>
          <w:sz w:val="22"/>
        </w:rPr>
        <w:t>I beg to move,</w:t>
      </w:r>
    </w:p>
    <w:p>
      <w:r>
        <w:rPr>
          <w:sz w:val="22"/>
        </w:rPr>
        <w:t>That this House has considered the potential impact of proposed asylum reforms on people with protected characteristics seeking asylum.</w:t>
      </w:r>
    </w:p>
    <w:p>
      <w:r>
        <w:rPr>
          <w:sz w:val="22"/>
        </w:rPr>
        <w:t>There have been a lot of announcements in relation to immigration policy in the year and a half since this Government came into office. There has been a startling lack of equality impact assessments alongside those announcements, and I want to draw the House’s attention to the disproportionate and negative impact on people with protected characteristics of some—in fact, most—of the announcements the UK Government have made since July 2024. I am going to focus on certain groups of people with protected characteristics: women, queer folk and disabled people, and I will also touch on very young and very elderly people.</w:t>
      </w:r>
    </w:p>
    <w:p>
      <w:r>
        <w:rPr>
          <w:sz w:val="22"/>
        </w:rPr>
        <w:t>Some of the changes to asylum policy announced by the Home Office, particularly in the “Restoring Order and Control: A statement on the government’s asylum and returns policy” in November 2025, have failed to take account of the fact that the negative impacts are not felt uniformly across the board. They have failed to take account of the fact that many people in groups with protected characteristics already face a level of discrimination and increased barriers simply as a result of being a member of a group with protected characteristics.</w:t>
      </w:r>
    </w:p>
    <w:p>
      <w:r>
        <w:rPr>
          <w:sz w:val="22"/>
        </w:rPr>
        <w:t>Before I come to the substance of my speech, I want to thank a number of organisations that have provided a significant amount of information and done a huge amount of research. Those are Women for Refugee Women, Rainbow Migration, the Helen Bamber Foundation, whose briefing was truly excellent and really heartbreaking, and the Scottish Refugee Council.</w:t>
      </w:r>
    </w:p>
    <w:p>
      <w:r>
        <w:rPr>
          <w:sz w:val="22"/>
        </w:rPr>
        <w:t>As I say, many of the changes made will have a significant negative impact, such as the change to the length of time that people have to stay and the requirement to contribute in order for people to be granted leave to remain. The requirement to contribute is not well defined and has a disadvantaging impact on those who are not able to work or study in the normal sense. For example, a disabled person might struggle to access full-time employment, and therefore the UK Government might consider that they have not contributed in the same way as other people, so they might be more likely to be refused leave to remain.</w:t>
      </w:r>
    </w:p>
    <w:p>
      <w:r>
        <w:rPr>
          <w:sz w:val="22"/>
        </w:rPr>
        <w:t>The same issue applies to women, particularly those with caring responsibilities. For a woman who has come here from Afghanistan, for example, who could not learn when they were in Afghanistan because they were banned from education—certainly further or higher education—or because of the circumstances they were living in, with an abusive family or a requirement for women to stay in the home and not do any learning, it is even more difficult to get into work or study, because they simply do not have the skills due to those gaps in their education.</w:t>
      </w:r>
    </w:p>
    <w:p/>
    <w:p>
      <w:r>
        <w:rPr>
          <w:b/>
          <w:color w:val="1A4A6E"/>
          <w:sz w:val="22"/>
        </w:rPr>
        <w:t>Edward Morello (LD)</w:t>
      </w:r>
    </w:p>
    <w:p>
      <w:r>
        <w:rPr>
          <w:sz w:val="22"/>
        </w:rPr>
        <w:t>I thank the hon. Lady for securing this important debate. I agree with the point she is making. She mentions Afghanistan. One constituent of mine arrived here under the Afghan relocations and assistance policy, having served with British armed forces in Afghanistan. We have worked incredibly hard to bring her sisters over—thankfully, successfully—both of whom were under threat of being forced into marriage with members of the Taliban, but her brother, who is in hiding in Pakistan, is currently not able to join them. Does she agree that when it comes to people who have supported British troops, worked with us and helped us in Afghanistan, we have a duty and a responsibility to bring them here and take care of them?</w:t>
      </w:r>
    </w:p>
    <w:p/>
    <w:p>
      <w:r>
        <w:rPr>
          <w:b/>
          <w:color w:val="1A4A6E"/>
          <w:sz w:val="22"/>
        </w:rPr>
        <w:t>Kirsty Blackman</w:t>
      </w:r>
    </w:p>
    <w:p>
      <w:r>
        <w:rPr>
          <w:sz w:val="22"/>
        </w:rPr>
        <w:t>I absolutely agree, and there was a very similar case in my constituency. There was a woman here with her young child, and it had been agreed that her husband was eligible for reunification with his family here under the ARAP scheme, but he was in hiding in Pakistan. No matter how much we pressed the Home Office, the woman and her young child were left here without their husband and dad. He was unable to come over, because the Home Office refused to take action. Part of the issue is the lack of humanity and consideration for individual circumstances created by the Home Office machine. Blanket policies discriminate against people in protected groups, not taking into account that there are nuances, differences and family circumstances that need to be in place.</w:t>
      </w:r>
    </w:p>
    <w:p>
      <w:r>
        <w:rPr>
          <w:sz w:val="22"/>
        </w:rPr>
        <w:t>Going back to the requirement to contribute, that will cause particular issues for those who cannot, or find it difficult to, contribute in the classical sense. The UK Government said there would be special consideration of vulnerable groups, but have not laid out what those will be and what the consideration looks like. Not making clear who those vulnerable groups are and how those considerations will work risks significantly disadvantaging people.</w:t>
      </w:r>
    </w:p>
    <w:p>
      <w:r>
        <w:rPr>
          <w:sz w:val="22"/>
        </w:rPr>
        <w:t>It is worth noting that, eight years on from receiving asylum and the right to work, the average income of refugees in Scotland is only £13,000, which is significantly lower than the median income. That is partly because refugees, by their nature, have suffered trauma, post-traumatic stress disorder and are unable to work full time in many cases, through no fault of their own. Due to that level of discrimination, and partly because they may not have long-term settled status, employers may be less keen to take them on. People who are trying to work, or have even been working full time for eight years, are earning significantly less than average. If we try to measure contribution, compared with people who were born here and have had a settled life—white men, for example—it will be difficult for any refugee from a protected characteristic group to meet that bar.</w:t>
      </w:r>
    </w:p>
    <w:p>
      <w:r>
        <w:rPr>
          <w:sz w:val="22"/>
        </w:rPr>
        <w:t>Other issues include regular reapplications and a reduction in appeals. There will be a 30-month period to reapply for status. We know that 50% of appeals from women win. A reduction in the number of appeals, allowing only one and no subsequent appeal, will entrench the fact that the Home Office makes wrong decisions. If 50% of appeals win, the Home Office has clearly made wrong decisions in half the cases that go to appeal. The people more likely to appeal, whose cases are negatively looked at, have more complicated pasts and issues with disclosing what they have faced.</w:t>
      </w:r>
    </w:p>
    <w:p>
      <w:r>
        <w:rPr>
          <w:sz w:val="22"/>
        </w:rPr>
        <w:t>Regarding trauma and violence against women and girls, the UK Government have suggested that not disclosing trauma early in the process will likely have a negative impact on their case. If people do not disclose their protected characteristics, there will likely be a negative consideration from the Home Office. People born here who have experienced sexual violence can take 20 years to come to terms with the situation and raise it with the authorities. We are expecting refugees, who have been through significant trauma, to disclose that information to a legal aid lawyer they do not know. He could be a man from their community who looks like an authority figure or the person who abused them, or might be part of the religious community that perpetrated the abuse. We will punish them for not being able to disclose the sexual violence they faced, or their sexual orientation to someone they do not know.</w:t>
      </w:r>
    </w:p>
    <w:p>
      <w:r>
        <w:rPr>
          <w:sz w:val="22"/>
        </w:rPr>
        <w:t>We also know that when it comes to legal aid, for example, the increase in the number of appeals will significantly gum up the system, and the system is already significantly gummed up. The UK Government inherited a system that was a mess in terms of the length of time that asylum decisions took. Adding in a significant number of extra reassessments at 30-month periods is simply unworkable. We are already waiting years for people to get decisions—even children who are supposed to have special consideration and who are supposed to receive decisions more quickly.</w:t>
      </w:r>
    </w:p>
    <w:p>
      <w:r>
        <w:rPr>
          <w:sz w:val="22"/>
        </w:rPr>
        <w:t>We got an email from a constituent this week whose children have still not received a decision. We have had a number of emails from constituents about asylum decisions, but the one that struck me came in yesterday. We had spoken to the Home Office about it and the email said, “Could you please tell us what is happening with this case?” And the Home Office said, “No. If you have not heard anything by December, get back to us.” The person still has not had a decision, despite the fact that children are supposed to be considered more quickly. If the UK Government cannot meet their obligations now, how will they meet their obligations within a 30-month period? What will they do about legal aid to ensure that legal aid lawyers are willing to take on the more complicated cases, the cases of sexual or domestic violence, or where the individual presenting is LGBTQI? At the moment, legal aid lawyers often look at those cases and say, “No, it is too complicated. The legal aid money does not cover it. Why would I bother doing that when I can do an easier case?” There is a significant problem. If the Government are going to make sweeping changes, especially the significant number of reassessments, they need to fix the legal aid system, or people with protected characteristics will be negatively impacted even more than the people without protected characteristics.</w:t>
      </w:r>
    </w:p>
    <w:p>
      <w:r>
        <w:rPr>
          <w:sz w:val="22"/>
        </w:rPr>
        <w:t>Going back to the family reunification changes that are being suggested, Home Office figures tell us that 92% of the people who receive grants under family reunification are women and girls—92%. On the massive reduction in the number of family reunification applications that are accepted or in family reunification routes, 92% are women and girls. I do not understand how the Government can suggest there is not a disproportionate impact on people with protected characteristics when just this one specific measure has a massive impact on women and girls specifically. I understand why the Government have not produced an equality impact assessment. They do not want to see what is in such an assessment, but they should produce one. They have a public sector equality duty to do so. The Home Office is still bound by the public sector equality duty. It does not not apply to the Home Office. It applies to the public sector and it has not published one.</w:t>
      </w:r>
    </w:p>
    <w:p>
      <w:r>
        <w:rPr>
          <w:sz w:val="22"/>
        </w:rPr>
        <w:t>On the length of time and the possibility of people being required to wait 20 years to receive leave to remain, we know that the lack of stability adds a significant negative impact on people. We know that that lack of stability is multilayered in the impacts that it has. I have already touched on the issues with employment. Employers are less likely to take people on if they do not have permanent leave to remain. Employers do not necessarily understand the immigration system. Good employers can be terrified of falling foul of the Home Office. If they can see that somebody was born in another country and does not have citizenship yet, they decide not to employ them. That means people are stuck in limbo for a significantly longer time because of the Government’ s decision—much longer than in some other countries, by the way.</w:t>
      </w:r>
    </w:p>
    <w:p>
      <w:r>
        <w:rPr>
          <w:sz w:val="22"/>
        </w:rPr>
        <w:t>Not enabling people to work at 12 months makes us an outlier in Europe. In some EU countries, people can work from day one. In many countries they can work from two months. That gives an increased level of stability than if requiring people to be out of work for 12 months, and then only able to access jobs on the occupation shortage list or immigration list. Some of those jobs are not as acceptable or not as possible for people who have protected characteristics. A disabled person may not be able to access some of those roles. If we are more flexible in the roles that people can access, we are more likely to have people able to contribute, because they will be more able to do jobs that work for them.</w:t>
      </w:r>
    </w:p>
    <w:p>
      <w:r>
        <w:rPr>
          <w:sz w:val="22"/>
        </w:rPr>
        <w:t>That lack of stability also means, potentially, that people will have no recourse to public funds for a significant length of time. No recourse to public funds is horrific and should be cancelled, particularly for those people with dependants. I never again want to see a family come in to my office whose children are malnourished because the UK Government have said that they have no recourse to public funds, or who are being threatened with homelessness because they are unable to claim anything. I had a family come in whose four children had not eaten fruit for days. How is it acceptable that the UK Government can decide that people have no recourse to public funds, and then keep them in limbo for such a long period?</w:t>
      </w:r>
    </w:p>
    <w:p>
      <w:r>
        <w:rPr>
          <w:sz w:val="22"/>
        </w:rPr>
        <w:t>Women for Refugee Women looked at the number of destitute women and spoke to them about what destitution meant for them in the asylum system. Of the women in the asylum system who had no recourse to public funds, 38% had stayed in an abusive relationship because of their inability to access public funds and the fear that they would be homeless or destitute as a result of leaving that relationship. A further 38% of those women who stayed in abusive relationships were raped as a result. The UK Government’s policies are forcing women into destitution and unsafe situations and relationships. Among women in that group who were destitute as a result of the UK Government’s policies, 8% were forced into sex work to get enough money to feed themselves or their children, or to clothe their children. How is this a humane situation when it is negatively impacting women more than men and where those protected characteristics are not being protected?</w:t>
      </w:r>
    </w:p>
    <w:p/>
    <w:p>
      <w:r>
        <w:rPr>
          <w:b/>
          <w:color w:val="1A4A6E"/>
          <w:sz w:val="22"/>
        </w:rPr>
        <w:t>Jim Shannon (DUP)</w:t>
      </w:r>
    </w:p>
    <w:p>
      <w:r>
        <w:rPr>
          <w:sz w:val="22"/>
        </w:rPr>
        <w:t>I commend the hon. Lady for securing this debate. There have been incidents in the last year, which I am sure the hon. Lady is aware of, where women have been trafficked into the United Kingdom. They have been brought in illegally and when they are sometimes able to escape from their captors or kidnappers—their pimps or whatever they call them—they then find themselves in an unbelievable circumstance where they are here illegally. However, that is not by their own choice but through the coercion of others. Does the hon. Lady feel that there must be some methodology to help those people who are victims and find themselves in unbelievable circumstances?</w:t>
      </w:r>
    </w:p>
    <w:p/>
    <w:p>
      <w:r>
        <w:rPr>
          <w:b/>
          <w:color w:val="1A4A6E"/>
          <w:sz w:val="22"/>
        </w:rPr>
        <w:t>Kirsty Blackman</w:t>
      </w:r>
    </w:p>
    <w:p>
      <w:r>
        <w:rPr>
          <w:sz w:val="22"/>
        </w:rPr>
        <w:t>There should be some methodology, but the Government are going the wrong way on this. They are looking to tighten up the modern slavery and trafficking regulations and make it more difficult for women to claim that they have been trafficked—even when they have. We know that there are women that have been held in Yarl’s Wood or detention centres after being trafficked because they do not have the correct paperwork. Of course they do not have the correct paperwork; they have been trafficked, used in sex work and forced into these horrific situations, and the Government are putting them in a detention centre and then saying that they will not get a visa because they did not have the right documentation.</w:t>
      </w:r>
    </w:p>
    <w:p>
      <w:r>
        <w:rPr>
          <w:sz w:val="22"/>
        </w:rPr>
        <w:t>We have a responsibility to protect people. It says in “Restoring Order and Control” that there are some rules in relation to the European convention on human rights and the Refugee convention around which there are not discretionary powers. For some—for example, in relation to family life—the public interest can be balanced against that requirement. However, when it comes to trafficking, the Government do not have that discretion. If they refuse to believe trafficked people, and it is later agreed that those people have been trafficked, the UK Government are putting them through more trauma. They are putting people who have experienced worse things than most of us could ever imagine through more trauma because they refuse to believe them. Then, because they may disclose this late, as they do not want to talk about the sex work that they have been forced into and the rapes they have suffered—because it is very difficult to talk about those things—the UK Government say to them, “Well, you didn’t disclose this in time, so you can’t be a true asylum seeker. You can’t be a true refugee because you didn’t come forward and talk about the most horrific moments in your life to a man that you don’t know.” That is in relation to legal aid support.</w:t>
      </w:r>
    </w:p>
    <w:p>
      <w:r>
        <w:rPr>
          <w:sz w:val="22"/>
        </w:rPr>
        <w:t>There are major issues with the continuing lack of stability. The changes away from hotel accommodation to some of the accommodation at barracks can mean that people are more isolated and less able to access support. In Aberdeen, we have little in the way of lawyers who can cover asylum cases—and immigration lawyers in general, actually—and people are having to travel significant lengths in order to get that, on their £7 or £9 a week. Someone cannot get from Aberdeen to Glasgow on seven quid a week—it cannot be done for less than about 30 quid, unless it is on a Megabus, and even that can be quite dear.</w:t>
      </w:r>
    </w:p>
    <w:p>
      <w:r>
        <w:rPr>
          <w:sz w:val="22"/>
        </w:rPr>
        <w:t>Accommodation does not take into account the fact that provision is not there. If people are going to be put in Cameron barracks in Inverness, for example, it is even more difficult for them to get to Glasgow or Edinburgh in order to speak to the right lawyer who will be able to help and be willing to take on their immigration case. Creating that extra level of isolation for people who are already struggling—putting people in an isolated community in the Cameron barracks, rather than in a community setting where they can integrate—means that people who are isolated will become even more so, and people who are at risk will become even more at risk.</w:t>
      </w:r>
    </w:p>
    <w:p>
      <w:r>
        <w:rPr>
          <w:sz w:val="22"/>
        </w:rPr>
        <w:t>We know that even in hotels, people suffer as a result of their protected characteristics, and who are at risk of harm as a result of unsafe situations. That is multiplied when people are moved out of hotels into places such as barracks.</w:t>
      </w:r>
    </w:p>
    <w:p>
      <w:r>
        <w:rPr>
          <w:sz w:val="22"/>
        </w:rPr>
        <w:t>I have a few more things to cover. In relation to the assessment of safe countries for removal, the blanket designation of a country as safe is inherently incredibly risky. It may be safe for some people to be in Syria right now, but it is not safe for everyone. It is not safe for a Syrian woman who came here as a result of gender-based violence to go back to her family in Syria—or to go back to Syria at all—because of the likelihood that her family would take action against her. It is not safe for a gay person who fled because they were correctively raped to go back to Syria.</w:t>
      </w:r>
    </w:p>
    <w:p>
      <w:r>
        <w:rPr>
          <w:sz w:val="22"/>
        </w:rPr>
        <w:t>The decision about blanket designations is really difficult, considering the Government are saying that they are looking at vulnerable groups and talking about individuals. Creating a blanket safe designation that can be changed at any point in that 20-year period means they can suddenly say to someone, “You are going to have to go back to this country where you were correctively raped, because the UK Government have now decided—with very little in the way of parliamentary scrutiny—that this country is safe.” The problem is that we have not got that information. The Minister may feel that there will be special categories in place, but we have not been told that. We have not been given the impact assessment for how that will look. We have not been told what those provisions will be. Somebody who is living here, who is terrified about being sent back, has no comfort right now, because they do not know whether their case will be considered separately or whether their country will just be deemed safe and they will be sent back.</w:t>
      </w:r>
    </w:p>
    <w:p/>
    <w:p>
      <w:r>
        <w:rPr>
          <w:b/>
          <w:color w:val="1A4A6E"/>
          <w:sz w:val="22"/>
        </w:rPr>
        <w:t>Carla Lockhart (DUP)</w:t>
      </w:r>
    </w:p>
    <w:p>
      <w:r>
        <w:rPr>
          <w:sz w:val="22"/>
        </w:rPr>
        <w:t>The hon. Member speaks very passionately about this issue. Does she agree that the same can be said of those who have been engaged in rape and criminal activity in Northern Ireland and the UK as a whole, but that they should be sent back? It is a real bugbear for people that there seems to be some protection for people who engage in those types of activity, so that they are not sent back to where they came from.</w:t>
      </w:r>
    </w:p>
    <w:p/>
    <w:p>
      <w:r>
        <w:rPr>
          <w:b/>
          <w:color w:val="1A4A6E"/>
          <w:sz w:val="22"/>
        </w:rPr>
        <w:t>Kirsty Blackman</w:t>
      </w:r>
    </w:p>
    <w:p>
      <w:r>
        <w:rPr>
          <w:sz w:val="22"/>
        </w:rPr>
        <w:t>The UK Government have said that they are looking at increasing the number of countries they have returns agreements with, so that people who have committed crimes can be sent back.</w:t>
      </w:r>
    </w:p>
    <w:p>
      <w:r>
        <w:rPr>
          <w:sz w:val="22"/>
        </w:rPr>
        <w:t>Let me talk once more about the LGBT issue. If a trans or gay refugee is here, and it is illegal for them to be trans in their country—they are likely to be beaten up or correctively raped as a result of being, for instance, a lesbian in their country—the UK Government expect them to live openly here, in the sexuality that they are, but with the threat of their country becoming a safe country and their being sent back. People will now know that they are gay, because they have had to live openly here, and that threat of return will now continue for a significantly longer period of time. Gay and trans people are now in a horrific Catch-22: they are forced to live openly here to have their refugee status agreed, but if their country is designated as a safe country, they may be sent back.</w:t>
      </w:r>
    </w:p>
    <w:p>
      <w:r>
        <w:rPr>
          <w:sz w:val="22"/>
        </w:rPr>
        <w:t>Pakistan is apparently safe for trans people because, according to the UK Government, people face only discrimination, not persecution, for being trans in Pakistan, despite the fact that somebody can come here as a trans refugee having been persecuted in Pakistan. The UK Government say, “It is okay, because it’s a discrimination thing, not persecution thing; don’t worry—you’ll be fine.” The Government expect them to live as an out trans person here—knowing that their cousin might see them on Facebook, or that somebody might hear about them living their real life and being themselves here—but, as a result of the UK Government’s policies, they will be forced to go back to somewhere where they are at an even higher risk of persecution.</w:t>
      </w:r>
    </w:p>
    <w:p>
      <w:r>
        <w:rPr>
          <w:sz w:val="22"/>
        </w:rPr>
        <w:t>On the Equality Act 2010, the public sector equality duty says that public sector organisations must have due regard to protected characteristics and try to ensure that people are not discriminated against because of those characteristics, despite the fact that the Government’s policies will more negatively impact people with protected characteristics. I have asked questions about the special consideration of vulnerable groups, because we need significantly more information about that. I do not expect the Minister to provide all that today, but I would like a commitment that that information will be forthcoming; otherwise, people will be terrified because they will have, hanging over them, the possibility that the Government will not take into account whether someone is trans or has suffered from gender-based violence in other places.</w:t>
      </w:r>
    </w:p>
    <w:p>
      <w:r>
        <w:rPr>
          <w:sz w:val="22"/>
        </w:rPr>
        <w:t>On the length of time before disclosure, I just do not believe that we can set a time limit when it comes to violence against women and girls or gender-based violence. We cannot tell people that they have to disclose things within a certain period of time or they will not be granted refugee status. That is not something we can force on victims. Changes need to be made in that regard.</w:t>
      </w:r>
    </w:p>
    <w:p>
      <w:r>
        <w:rPr>
          <w:sz w:val="22"/>
        </w:rPr>
        <w:t>There has been no impact assessment. I asked written parliamentary questions about equalities impact assessments, and we were told that they would come in due course. When? When will we get the equality impact assessments? I would love the Home Office to act in a trauma-informed way, but it seems that we are not going to do so. For some reason, the public interest—which is, apparently, in deporting as many people as possible—cannot be balanced with the need to look after people who, through no fault of their own, have gone through unimaginable horrors. That will have a detrimental impact on all those who are seeking asylum.</w:t>
      </w:r>
    </w:p>
    <w:p>
      <w:r>
        <w:rPr>
          <w:sz w:val="22"/>
        </w:rPr>
        <w:t>On the legal aid crisis, I would love reassurance from the Minister that the Government are going to make changes to legal aid. I do not understand how they are possibly going to manage a 30-month time period when they cannot manage the current time period.</w:t>
      </w:r>
    </w:p>
    <w:p>
      <w:r>
        <w:rPr>
          <w:sz w:val="22"/>
        </w:rPr>
        <w:t>I finish with a statement from Layla, who spoke to Women for Refugee Women about why she came to the UK and what her experiences were here. The UK Government talk about removing the pull factors, but the pull factors are not the economy or the fact that people can get jobs. Layla puts it better than I ever could. She said:</w:t>
      </w:r>
    </w:p>
    <w:p>
      <w:r>
        <w:rPr>
          <w:sz w:val="22"/>
        </w:rPr>
        <w:t>“I didn’t see the UK as a cruel type of country. The idea is that the UK is a Great Britain: we will save you, especially women’s rights, human rights. We initiate all the law, international law, you name it. The UK is a very outstanding country. But when I came here, I feel like it’s a fake, because why do you need to show that you are so good in the eyes of the world, but you are treating asylum seekers like this? It’s hypocrisy.”</w:t>
      </w:r>
    </w:p>
    <w:p/>
    <w:p>
      <w:r>
        <w:rPr>
          <w:b/>
          <w:color w:val="1A4A6E"/>
          <w:sz w:val="22"/>
        </w:rPr>
        <w:t>Several hon. Members</w:t>
      </w:r>
    </w:p>
    <w:p>
      <w:r>
        <w:rPr>
          <w:sz w:val="22"/>
        </w:rPr>
        <w:t>rose —</w:t>
      </w:r>
    </w:p>
    <w:p/>
    <w:p>
      <w:r>
        <w:rPr>
          <w:b/>
          <w:color w:val="1A4A6E"/>
          <w:sz w:val="22"/>
        </w:rPr>
        <w:t>Rupa Huq</w:t>
      </w:r>
    </w:p>
    <w:p>
      <w:r>
        <w:rPr>
          <w:sz w:val="22"/>
        </w:rPr>
        <w:t>I remind Members to bob if they wish to speak, so we can calculate the time limit on speeches. I call John McDonnell, with no time limit.</w:t>
      </w:r>
    </w:p>
    <w:p/>
    <w:p>
      <w:r>
        <w:rPr>
          <w:b/>
          <w:color w:val="1A4A6E"/>
          <w:sz w:val="22"/>
        </w:rPr>
        <w:t>John McDonnell (Lab)</w:t>
      </w:r>
    </w:p>
    <w:p>
      <w:r>
        <w:rPr>
          <w:sz w:val="22"/>
        </w:rPr>
        <w:t>I have no time limit, Dr Huq, but I have only a limited number of questions. This debate is sparsely attended, but I do not think the Minister should interpret that as a lack of interest in the issue. It might well be because of where we are at in the parliamentary cycle—it is the day before our break, and there might not be the whipping on this penultimate day that there is on other days. In addition, people might not have understood the breadth of the potential of this debate when we talk about protected characteristics.</w:t>
      </w:r>
    </w:p>
    <w:p>
      <w:r>
        <w:rPr>
          <w:sz w:val="22"/>
        </w:rPr>
        <w:t>I want to talk about the protected characteristic of age, which includes children and young people. We identified age as a protected characteristic and we have signed up to the UN convention on the rights of the child. A group of 100 organisations, the Refugee and Migrant Children’s Consortium, have come together to provide an excellent briefing—I will send to the Minister, if he has not received it. Their main objective is to protect the rights and safety of young migrants and refugee children. I do not think I can get across the depth of concern among those who have been engaged in dealing with refugee children in particular over the years.</w:t>
      </w:r>
    </w:p>
    <w:p>
      <w:r>
        <w:rPr>
          <w:sz w:val="22"/>
        </w:rPr>
        <w:t>I have to say—I am trying to be as diplomatic as I can on this—that some of the language used by Ministers has been a disgrace. A Minister putting out tweets saying, “Deport. Deport. Deport.”, does not reflect what we are about across the House and all parties. That is not what we are intending to do. We are trying to uphold the British tradition of welcoming people here who seek sanctuary and to put in place a system that deals with their needs. Many of us have argued that the best way of doing that is safe routes, fast processing and more support for integration. I am not sure, and I think many people are anxious about this, that some of the statements made by Ministers reflect the view of the House overall—as I say, across all parties. I regret that. I was shocked even by some of the language used by the Secretary of State on the day that the statement on asylum policy was made.</w:t>
      </w:r>
    </w:p>
    <w:p>
      <w:r>
        <w:rPr>
          <w:sz w:val="22"/>
        </w:rPr>
        <w:t>Maybe I have repeated this too often, but in my constituency, I have two detention centres, and I have been dealing with them now since when I was a councillor in the Greater London Council—40 years. There are 2,500 asylum seekers in hotels in my constituency, and I welcome them. My community has held together very well on that; we rub together pretty well. There have been some recent demonstrations in one small area of my constituency, but that has largely been provoked by outsiders pursuing their own political ambitions. Overall, we have welcomed asylum seekers.</w:t>
      </w:r>
    </w:p>
    <w:p>
      <w:r>
        <w:rPr>
          <w:sz w:val="22"/>
        </w:rPr>
        <w:t>I congratulate my community on the work that they have put in. Various local community organisations and religious groups, across the whole field of religion, have provided support. From that experience, when we have discussed over the years those who have suffered the most, in many instances it has always been the children. I welcome Government Ministers to sit down with some of the professionals who are working with these children. I declare an interest: my wife is an educational psychologist and she works in the schools in our community that asylum children go to. Many of these children are deeply traumatised by their experience in their country of origin and by their journey here. Now they are being traumatised by some of the treatment they are receiving as a result of some of the political campaigns going on in our society.</w:t>
      </w:r>
    </w:p>
    <w:p>
      <w:r>
        <w:rPr>
          <w:sz w:val="22"/>
        </w:rPr>
        <w:t>There can be nothing worse for a child or family than to look out of their hotel window and see baying crowds outside, demanding that they go or that they be evicted. A few weeks ago, we even had a group of masked men who turned up at one of these hotels and tried to break into it. The police valiantly addressed that situation, but some of them were injured as a result.</w:t>
      </w:r>
    </w:p>
    <w:p>
      <w:r>
        <w:rPr>
          <w:sz w:val="22"/>
        </w:rPr>
        <w:t>Those children have gone through experiences that none of us would ever want our own children to go through. I am worried that we are in the process of introducing reforms that could retraumatise them in a way that some of them will never recover from.</w:t>
      </w:r>
    </w:p>
    <w:p>
      <w:r>
        <w:rPr>
          <w:sz w:val="22"/>
        </w:rPr>
        <w:t>The Government are on the first steps of the path of the new system that they are proposing, but a lot more debate and discussion needs to take place. I think this debate is about trying to make it clear to the Government some of the issues that we need more information about and that need to be addressed in a much wider-ranging consultation, not only with MPs, but with those on the frontline who have to deal with them.</w:t>
      </w:r>
    </w:p>
    <w:p>
      <w:r>
        <w:rPr>
          <w:sz w:val="22"/>
        </w:rPr>
        <w:t>Basically, I have five specific issues that I want to raise today. The first is indefinite leave. The second is family reunion and the third, linked to that, the review of article 8, which we have been told will happen. The fourth is financial support and the final one is appeals. I am sorry if some of what I am about to say repeats anything that has already been mentioned by other hon. Members.</w:t>
      </w:r>
    </w:p>
    <w:p>
      <w:r>
        <w:rPr>
          <w:sz w:val="22"/>
        </w:rPr>
        <w:t>On indefinite leave, the Government are now introducing this core protection status. I chair the Public and Commercial Services Union parliamentary group. PCS includes the civil service workers who process these claims, and I have not yet met one of them who thinks we have the ability or resources in place to conduct a review of every case every two and a half years, because that is what we are talking about. We cannot process the cases as they are now.</w:t>
      </w:r>
    </w:p>
    <w:p>
      <w:r>
        <w:rPr>
          <w:sz w:val="22"/>
        </w:rPr>
        <w:t>I congratulate the Government on the work that they are doing to speed up the processing. The reason we are in such difficulty is that the previous Government had started to speed up the process—I actually went on to the Floor of the House and congratulated a Tory Minister on doing so—but then they introduced the Rwanda scheme and everything stopped. It is no wonder that we now have a backlog. This Government are speeding up the processing, which I welcome, but then to load on to that system a new review every two and a half years—it just cannot be done. No one believes that it can be done. The proposal has no credibility</w:t>
      </w:r>
    </w:p>
    <w:p>
      <w:r>
        <w:rPr>
          <w:sz w:val="22"/>
        </w:rPr>
        <w:t>There is also the issue with regard to the individual country reviews. Exactly as the hon. Member for Aberdeen North (Kirsty Blackman) said, it is about more than individual countries; we are talking about case-by-case reviews, which will be necessary. In addition, some of the Foreign Office assessments of individual countries are either out of date, or do not reflect the reality of what is happening on the ground there now. As a result, the system will place people here in positions of immense vulnerability.</w:t>
      </w:r>
    </w:p>
    <w:p>
      <w:r>
        <w:rPr>
          <w:sz w:val="22"/>
        </w:rPr>
        <w:t>We should try to walk in that child’s footsteps. What will it be like for that child to know that, every 30 months, they will not necessarily be going to the same school, living in the same place, or having the same friends, but will risk being shipped back to a country of origin that some of them barely know? We need to think.</w:t>
      </w:r>
    </w:p>
    <w:p>
      <w:r>
        <w:rPr>
          <w:sz w:val="22"/>
        </w:rPr>
        <w:t>The hon. Member talked about working with those who are trauma-experienced. It is vital that the Government now do that, and sit down to discuss with professionals in this field the worries and fears that they have. Indeed, it is also worth the Government sitting down with some of the asylum seekers themselves, just to get an understanding of what they have gone through: the trauma that they have experienced is not only caused by what happened in their country of origin; the traumatising journey that they have had to make is also bad and, as I have said, when they get here they have been faced, under previous Governments in particular, with a “hostile environment”. That insecurity has led to deep psychological concerns. For us to revisit all that on children on a regular basis is cruel as well as unworkable.</w:t>
      </w:r>
    </w:p>
    <w:p>
      <w:r>
        <w:rPr>
          <w:sz w:val="22"/>
        </w:rPr>
        <w:t>Regarding the process itself, I still have not got my head around the way people can qualify for reduced routes—the five-year route, or the 15-year route. There is real anxiety that, if anyone receives any form of public assistance by way of social security, benefits or even accommodation, they will somehow be debarred from the 20-year route. There was even an example reported in the press a few weeks ago where someone had been trying to borrow money to pay back the benefits that they thought they had received because that would disqualify them and force them into the 20-year route. There needs to be a great deal more clarity about how that works.</w:t>
      </w:r>
    </w:p>
    <w:p>
      <w:r>
        <w:rPr>
          <w:sz w:val="22"/>
        </w:rPr>
        <w:t>As the hon. Member said, 92% to 93% of family reunion visas—I think about 1,200—in the last year were for wives and children. In my experience of dealing with asylum seekers over the years, the family has simply sat down and taken the decision that it will be the male who will seek refuge first because they are concerned that the female and the children will not survive the route. If we consider our own families, that is exactly what we would do: we would try to get at least someone to safety, and often it would be the one who has the best overall chance of surviving. Once that person is here, they want their family to join them. That is not exploiting the system; that is how the system should work. That is how refugee systems work across the world. By denying any element of family reunion—I look forward to the detail of the review on that—we are penalising the child by preventing them from being with their parents in the future.</w:t>
      </w:r>
    </w:p>
    <w:p/>
    <w:p>
      <w:r>
        <w:rPr>
          <w:b/>
          <w:color w:val="1A4A6E"/>
          <w:sz w:val="22"/>
        </w:rPr>
        <w:t>Carla Lockhart</w:t>
      </w:r>
    </w:p>
    <w:p>
      <w:r>
        <w:rPr>
          <w:sz w:val="22"/>
        </w:rPr>
        <w:t>I have to disagree with the right hon. Member. I believe that if he were fleeing a war-torn country, he would want to see his wife and family—particularly his family—brought to safety first. Sadly, we do not see that. We see young males making that trip. That is not right and they should be sent back.</w:t>
      </w:r>
    </w:p>
    <w:p/>
    <w:p>
      <w:r>
        <w:rPr>
          <w:b/>
          <w:color w:val="1A4A6E"/>
          <w:sz w:val="22"/>
        </w:rPr>
        <w:t>John McDonnell</w:t>
      </w:r>
    </w:p>
    <w:p>
      <w:r>
        <w:rPr>
          <w:sz w:val="22"/>
        </w:rPr>
        <w:t>The hon. Lady and I will have to disagree on that. In my experience, the decision for the male to come here is often made on the basis of the family itself asking, “Who can get here? Who can survive that journey? Who can get through?”. That provides some hope that the family can join them. There is a difference with those that move into the next country in close proximity—but, again, we have to fulfil our responsibility to the whole family. I am concerned that if we start in any way undermining that right to family reunion, the people who will be penalised most will be the children deprived of being brought up with their parents.</w:t>
      </w:r>
    </w:p>
    <w:p>
      <w:r>
        <w:rPr>
          <w:sz w:val="22"/>
        </w:rPr>
        <w:t>We are told that the article 8 review will take place in 2026. It would be invaluable to have the earliest and broadest consultation possible. Exactly as the hon. Member for Aberdeen North said, we need early impact assessments on all the decisions being made so that we have the detail of what the impact could be. We can consult the wider public. A lot of false information goes out into communities about the whole asylum process and causes resentment. If we are going to review article 8, we need to explain how it operates now, what its intentions are, what changes could be made when it is reviewed and what impact that would have. I am hoping that the review is about beneficial impact, rather than being a prejudicial attempt to prevent family reunion from taking place overall.</w:t>
      </w:r>
    </w:p>
    <w:p>
      <w:r>
        <w:rPr>
          <w:sz w:val="22"/>
        </w:rPr>
        <w:t>Let me explain very crudely my anxieties about financial support. The Government are going to revoke the legal duty to provide housing and financial support and make it discretionary for some bodies. I have a Conservative council. Its housing policy at the moment has changed the length of time that someone has to be within the area. It was five years; it is now 10 years to be able to even get on the housing waiting list. As a result, I have families who wait 10 years and, by the time a property is allocated to them some of their children have grown up and they no longer qualify as a family. We go through that process. If we make it discretionary, we need to know from the Government what happens to the organisations, such as my council, that are not willing to fulfil some basic duties and responsibilities.</w:t>
      </w:r>
    </w:p>
    <w:p>
      <w:r>
        <w:rPr>
          <w:sz w:val="22"/>
        </w:rPr>
        <w:t>I have one final point—I can see, Dr Huq, that you are getting anxious about time. On the replacement of judges with adjudicators in appeals, we need to see the detail, such as adjudicators’ qualification and training, and how they will be selected and monitored. The adjudicator is only one process, however. Unless there is proper representation and resourcing, particularly of legal aid access, the system will grind to a halt, there will be bad decisions and we will be back to appeals. As the hon. Member for Aberdeen North said, the bulk of victories will be on appeal because the system is not working effectively. I hope for a response from the Government and for detailed consultation, as rapidly as possible, on all these matters.</w:t>
      </w:r>
    </w:p>
    <w:p/>
    <w:p>
      <w:r>
        <w:rPr>
          <w:b/>
          <w:color w:val="1A4A6E"/>
          <w:sz w:val="22"/>
        </w:rPr>
        <w:t>Rupa Huq</w:t>
      </w:r>
    </w:p>
    <w:p>
      <w:r>
        <w:rPr>
          <w:sz w:val="22"/>
        </w:rPr>
        <w:t>Order. I am obliged to call the Front Benchers at 10.28, so if Members keep their remarks to seven minutes, everyone will get in.</w:t>
      </w:r>
    </w:p>
    <w:p/>
    <w:p>
      <w:r>
        <w:rPr>
          <w:b/>
          <w:color w:val="1A4A6E"/>
          <w:sz w:val="22"/>
        </w:rPr>
        <w:t>Carla Denyer (Green)</w:t>
      </w:r>
    </w:p>
    <w:p>
      <w:r>
        <w:rPr>
          <w:sz w:val="22"/>
        </w:rPr>
        <w:t>It is a pleasure to serve with you in the Chair again, Dr Huq. You can be assured that I plan to be brief. I am horrified by the proposed changes to the asylum system set out last month, which seem to be performative cruelty, and I am deeply concerned about their impact on all asylum seekers. I welcome this opportunity to focus on how the Secretary of State’s reforms will affect those with protected characteristics, and thank the hon. Member for Aberdeen North (Kirsty Blackman) for securing the debate. I will focus on women and LGBTQ people especially.</w:t>
      </w:r>
    </w:p>
    <w:p>
      <w:r>
        <w:rPr>
          <w:sz w:val="22"/>
        </w:rPr>
        <w:t>I will start with women asylum seekers, who are often survivors of sexual and gender-based violence. Tomorrow, the Government will proudly publish their strategy to tackle violence against women and girls, and I look forward to it, but their asylum reforms are putting refugee women at risk. Requiring refugees—not asylum seekers who are waiting for their decision, but refugees who the Government have certified as legitimately fleeing persecution—to wait 20 years before they can apply to settle permanently, with their refugee status subject to reviews every two and a half years, alongside a ban on working and meagre weekly allowances, leaves women in an extremely vulnerable situation. As we heard earlier, research by Women for Refugee Women found that, shockingly, 38% of women in the asylum system were pushed into or stayed in an unwanted or abusive situation or relationship, and 8% were forced into sex work. Given that appalling data, will the Minister reconsider the 20-year wait for settlement and give all asylum seekers the right to work?</w:t>
      </w:r>
    </w:p>
    <w:p>
      <w:r>
        <w:rPr>
          <w:sz w:val="22"/>
        </w:rPr>
        <w:t>We also need more transparency to help us to tackle the vulnerabilities that survivors of sexual violence face in the asylum system. I wrote to the Minister in the last few days—I understand that he will not yet have had chance to act, but I take this opportunity to highlight it—to ask that his Department publish disaggregated asylum statistics for claims based on sexual and gender-based violence. Similar data is already published on sexual orientation so I hope that that request is non-controversial and that the Minister can take it forward—I think it will be constructive.</w:t>
      </w:r>
    </w:p>
    <w:p>
      <w:r>
        <w:rPr>
          <w:sz w:val="22"/>
        </w:rPr>
        <w:t>LGBTQ people also face unique impacts from the proposed asylum reforms. The new safe return reviews of refugee status make it harder for people to integrate. The Home Office expects those seeking asylum because of gender or sexuality to be living openly, yet it simultaneously dangles the constant threat of being returned to the country that they were persecuted in. Some claim that asylum seekers need to integrate better into British society, but how can they? How can they build lives, friendships and communities when creating an authentic life in the UK puts their safety at risk, given the prospect of being returned home?</w:t>
      </w:r>
    </w:p>
    <w:p>
      <w:r>
        <w:rPr>
          <w:sz w:val="22"/>
        </w:rPr>
        <w:t>I want to highlight a specific issue in my constituency that has been brought to my attention, though I am certain it does not exist in Bristol alone. Refugee organisations in Bristol have told me that they are seriously concerned about the state of accommodation and support for LGBTQ+ people seeking sanctuary in our city. Some individuals have faced hate crime while in asylum accommodation, and have attempted suicide as a result. What are the Government doing to ensure that LGBTQ+ asylum seekers get the specialist support that they need? Will he consider providing separate, safe accommodation for particularly vulnerable LGBTQ+ asylum seekers?</w:t>
      </w:r>
    </w:p>
    <w:p>
      <w:r>
        <w:rPr>
          <w:sz w:val="22"/>
        </w:rPr>
        <w:t>In this debate, we have heard heart-wrenching stories about how asylum seekers with protected characteristics are hit by the Government’s callous new policies. However, I will conclude on a small but hopeful note by thanking those who are working tirelessly to defend the rights of asylum seekers, including Women for Refugee Women—which has been mentioned multiple and times and does fantastic work—Rainbow Migration, Praxis, and Stand Against Racism &amp;amp; Inequality, which is based in Bristol. Their advocacy inspires me in my role here, and I will continue fighting alongside them for a compassionate, just and workable asylum system.</w:t>
      </w:r>
    </w:p>
    <w:p/>
    <w:p>
      <w:r>
        <w:rPr>
          <w:b/>
          <w:color w:val="1A4A6E"/>
          <w:sz w:val="22"/>
        </w:rPr>
        <w:t>Jim Shannon (DUP)</w:t>
      </w:r>
    </w:p>
    <w:p>
      <w:r>
        <w:rPr>
          <w:sz w:val="22"/>
        </w:rPr>
        <w:t>It is always a pleasure to serve under your chairship, Dr Huq. I say a big “thank you” to the hon. Member for Aberdeen North (Kirsty Blackman) for securing this debate. She has—I say this with great kindness—a wonderful, warm heart. I always enjoy her contributions, and today is another example of just that.</w:t>
      </w:r>
    </w:p>
    <w:p>
      <w:r>
        <w:rPr>
          <w:sz w:val="22"/>
        </w:rPr>
        <w:t>It is always a joy to see the Minister for Border Security and Asylum, the hon. Member for Nottingham North and Kimberley (Alex Norris), who is a good and dear friend to us all. I know that he understand the issues incredibly well. It is in his very nature to endeavour to give us the answers he can, within the confines of his departmental brief.</w:t>
      </w:r>
    </w:p>
    <w:p>
      <w:r>
        <w:rPr>
          <w:sz w:val="22"/>
        </w:rPr>
        <w:t>Members will have no doubt about my views on immigration, about which I have great concerns. I chair the all-party parliamentary group for international freedom of religion or belief, so I understand that many people across the world flee persecution and human rights abuses, and look for a country of sanctuary. I believe that our country can be that sanctuary, but I have genuine concerns about the abuse of the asylum system—my hon. Friend the Member for Upper Bann (Carla Lockhart) referred to some of them.</w:t>
      </w:r>
    </w:p>
    <w:p/>
    <w:p>
      <w:r>
        <w:rPr>
          <w:b/>
          <w:color w:val="1A4A6E"/>
          <w:sz w:val="22"/>
        </w:rPr>
        <w:t>Gregory Campbell (DUP)</w:t>
      </w:r>
    </w:p>
    <w:p>
      <w:r>
        <w:rPr>
          <w:sz w:val="22"/>
        </w:rPr>
        <w:t>Does my hon. Friend agree that, whether on straightforward illegal immigration or on protected characteristics, part of the problem is that there are concerns in wider society about the United Kingdom’s stagnant economy and expanding population. That lead to protests and to demands that we close our borders so that we do not further exacerbate the problems of a growing population and a shrinking economy.</w:t>
      </w:r>
    </w:p>
    <w:p/>
    <w:p>
      <w:r>
        <w:rPr>
          <w:b/>
          <w:color w:val="1A4A6E"/>
          <w:sz w:val="22"/>
        </w:rPr>
        <w:t>Jim Shannon</w:t>
      </w:r>
    </w:p>
    <w:p>
      <w:r>
        <w:rPr>
          <w:sz w:val="22"/>
        </w:rPr>
        <w:t>My hon. Friend and colleague is absolutely right—I will refer to those matters shortly. There is no use saying that what he refers to is not happening or that there is a small number of asylum seekers—that is not the case. The images of small boats show overwhelmingly that they carry young men. They are more economic migrants—most of them look extremely fit and well. They are illegal immigrants coming by the backdoor to seek greater help in the benefits system, rather than the families I want to stand up for, who are fleeing oppression and threat to life.</w:t>
      </w:r>
    </w:p>
    <w:p/>
    <w:p>
      <w:r>
        <w:rPr>
          <w:b/>
          <w:color w:val="1A4A6E"/>
          <w:sz w:val="22"/>
        </w:rPr>
        <w:t>Carla Lockhart</w:t>
      </w:r>
    </w:p>
    <w:p>
      <w:r>
        <w:rPr>
          <w:sz w:val="22"/>
        </w:rPr>
        <w:t>I thank my hon. Friend for his speech; he is doing an excellent job. Does he agree that people are concerned about spiralling costs? Asylum seeker accommodation costs are set to rise to £15.3 billion across the UK over the next decade, including from £100 million to £400 million in Northern Ireland. When our services are already at breaking point, that is frustrating people. Surely the Government have a duty to look after the people who are born and raised here before committing to that spend.</w:t>
      </w:r>
    </w:p>
    <w:p/>
    <w:p>
      <w:r>
        <w:rPr>
          <w:b/>
          <w:color w:val="1A4A6E"/>
          <w:sz w:val="22"/>
        </w:rPr>
        <w:t>Jim Shannon</w:t>
      </w:r>
    </w:p>
    <w:p>
      <w:r>
        <w:rPr>
          <w:sz w:val="22"/>
        </w:rPr>
        <w:t>My hon. Friend and colleague is right. I know that the Minister will consider all these matters, and I hope that he will give us an answer to that question. I can understand why so many are outraged that we would take winter fuel payments away from our own hard-working pensioners while doing nothing about migrants who seem to want an easy way of life. People have that perception about those who come along on plastic boats from Calais to Dover. I want us to put those migrants aside very quickly.</w:t>
      </w:r>
    </w:p>
    <w:p>
      <w:r>
        <w:rPr>
          <w:sz w:val="22"/>
        </w:rPr>
        <w:t>I try to be compassionate and understanding in everything I do in this House—although I am no better than anybody else—but I see a very clear difference between an economic migrant who wants to use the benefits system and a family who have no safe place to be. That must be highlighted. As a member of APPG for international freedom of religion or belief, Dr Huq, you will understand only too well that many Christians are persecuted in Syria and across the middle east, and in India, Pakistan, Nigeria and Myanmar. All being well, on 8 January we will have a Westminster Hall debate on the persecution of Christians in Myanmar.</w:t>
      </w:r>
    </w:p>
    <w:p>
      <w:r>
        <w:rPr>
          <w:sz w:val="22"/>
        </w:rPr>
        <w:t>The previous Government had a Syrian resettlement scheme, and six Syrian families came to Newtownards. They did not have a big grasp of the language, but our community drew together and supported them. Those six families are still there. They have had children there, they have jobs, they have learned the language, they have children at school, and they have houses. They did so by their own bootstraps, so to speak, and that should be recognised as something good that happens.</w:t>
      </w:r>
    </w:p>
    <w:p>
      <w:r>
        <w:rPr>
          <w:sz w:val="22"/>
        </w:rPr>
        <w:t>I believe that the Government must make changes to the system and take a hard line, returning those young men back to France or wherever they have travelled from or through, but I have a genuine fear that these changes may prevent those who are truly in need of asylum from claiming it. By the end of 2024, 132 million people had been forced to flee their homes. I have a large number of figures here, and I do not have time to mention them all, but there are 42.7 million refugees, 5.8 million people in need of international protection and 4.4 million stateless persons. It is clear that we cannot take them all in. That is why we must have a robust system in place to provide foreign aid to help where we can and take those who specifically need our help.</w:t>
      </w:r>
    </w:p>
    <w:p>
      <w:r>
        <w:rPr>
          <w:sz w:val="22"/>
        </w:rPr>
        <w:t>We cannot and must not allow the abuse of the system to end the system in its entirety—the goodness of the system that the Minister and the Government are trying to bring in—in the same way that we do not allow the abuse of drugs to prevent doctors from using the rules and regulations to prescribe them. Across the world, there are almost 74 million internally displaced people and 8.4 million asylum seekers. Again, we cannot take them all, but we can take some—I think we have a duty to do so.</w:t>
      </w:r>
    </w:p>
    <w:p>
      <w:r>
        <w:rPr>
          <w:sz w:val="22"/>
        </w:rPr>
        <w:t>We need a fit-for-purpose system that allows those who are persecuted for their faith to find a refuge and build a life with their families, such as those Syrian families who came to Newtownards eight or nine years ago. They are integrated—part of us—and contributing to society there. They want to assimilate, become British and espouse our values. We must remind ourselves of our all-important British values of tolerance and compassion as we address this problem without literally throwing the babies out with the bathwater—or English channel water, as the case may be. I thank the Minister in anticipation of his answer. I also thank the two Opposition spokespeople, who I know will make valuable contributions. I wish you, Dr Huq, and all colleagues a very merry Christmas and a happy new year.</w:t>
      </w:r>
    </w:p>
    <w:p/>
    <w:p>
      <w:r>
        <w:rPr>
          <w:b/>
          <w:color w:val="1A4A6E"/>
          <w:sz w:val="22"/>
        </w:rPr>
        <w:t>Will Forster (LD)</w:t>
      </w:r>
    </w:p>
    <w:p>
      <w:r>
        <w:rPr>
          <w:sz w:val="22"/>
        </w:rPr>
        <w:t>It is a pleasure to serve under your chairship, Dr Huq. I thank the hon. Member for Aberdeen North (Kirsty Blackman) for securing this important debate and for the passionate way in which she introduced it; it is clear that this matter is close to her heart.</w:t>
      </w:r>
    </w:p>
    <w:p>
      <w:r>
        <w:rPr>
          <w:sz w:val="22"/>
        </w:rPr>
        <w:t>Refugees are some of the most vulnerable people on the planet. They are often fleeing their home following a civil war or being targeted by an authoritarian regime. Refugees with protected characteristics, such as disabled people, those who are pregnant, children and women, are especially vulnerable. That is why the Liberal Democrats believe that people seeking protection must be treated with dignity and humanity, according to their individual situation. Many asylum applicants already face hostility in the process, and disbelief from decision makers can have serious consequences for their safety if they are returned to the countries where they face persecution. No one should ever be expected to hide elements of their identity, like their sexuality, in order to avoid violence or discrimination. There are far too many countries in the world that are openly hostile to some protected characteristics.</w:t>
      </w:r>
    </w:p>
    <w:p>
      <w:r>
        <w:rPr>
          <w:sz w:val="22"/>
        </w:rPr>
        <w:t>This debate is calling for disabled people, those who are pregnant, women and children never to be detained or deported. Although I have a lot of sympathy with that, the entire detention system needs thorough reform. In previous debates, my Liberal Democrat colleagues and I have outlined what reforms we want in the system. Immigration detention should only be used as a last resort for anyone—absolutely anyone. It should be subject to clear time limits. We support a maximum of 28 days, with judicial oversight after 72 hours. We tabled amendments to the Conservatives’ Illegal Migration Bill to secure such reforms, including a ban on child detention and an end to indefinite detention. The Conservative Government rejected those amendments, but the Liberal Democrats remain committed to them.</w:t>
      </w:r>
    </w:p>
    <w:p>
      <w:r>
        <w:rPr>
          <w:sz w:val="22"/>
        </w:rPr>
        <w:t>The detention of children is particularly controversial. In the summer of 2010, honouring the Liberal Democrats’ election manifesto, Deputy Prime Minister Nick Clegg announced that the UK would end its practice of child detention after years of strong criticism from current and former detainees, the voluntary sector, medical professionals, politicians, academics and legal professionals. My party and I are very proud of that.</w:t>
      </w:r>
    </w:p>
    <w:p>
      <w:r>
        <w:rPr>
          <w:sz w:val="22"/>
        </w:rPr>
        <w:t>There are particular risks for women and survivors of gender-based violence in the proposals that the Home Secretary announced recently. The plan to remove the legal duty to provide accommodation while asylum seekers remain banned from working risks pushing vulnerable people into destitution. Women fleeing persecution and domestic abuse are at heightened risk if support is unpredictable and, worse, if it is withdrawn entirely. The Liberal Democrats are committed to fully implementing the Istanbul convention, which Britain has signed, which contains a commitment to protect women and girls, regardless of their nationality or immigration status. Will the Minister tell us if and when the Government will sign up to the Istanbul convention? Women seeking asylum who have experienced gender-based violence need a system that understands the trauma that they have been through and responds according to that need. Any reforms that prioritise speed over safety will worsen the harm for those vulnerable people.</w:t>
      </w:r>
    </w:p>
    <w:p>
      <w:r>
        <w:rPr>
          <w:sz w:val="22"/>
        </w:rPr>
        <w:t>The Government’s plans to overhaul modern slavery rules also create serious dangers. Forcing victims to disclose everything at the point at which they arrive risks playing directly into the hands of traffickers and organised criminal groups. Many victims remain under gang control when they first come forward. I would welcome the Minister’s thoughts on that. Has he met domestic worker charities to understand the impact that the proposals could have on vulnerable hidden workers in our society?</w:t>
      </w:r>
    </w:p>
    <w:p>
      <w:r>
        <w:rPr>
          <w:sz w:val="22"/>
        </w:rPr>
        <w:t>Recent announcements from the Home Secretary include temporary refugee status, more frequent reviews, restrictions on rights-based appeals and the removal of guarantees on housing, benefits and support. Those changes will fall hardest on those with protected characteristics and those already facing discrimination. People fleeing persecution due to race, religion or nationality may find themselves at increased risk before safety is secured. Disabled applicants and those with serious health conditions may struggle with the accelerated deadlines that the Government want to introduce. Women with children, and pregnant women in particular, may face hardship if safe accommodation is no longer guaranteed—yet again, it could be withdrawn entirely. The proposals also include controversial tools for age assessment and a reduction in access to legal aid.</w:t>
      </w:r>
    </w:p>
    <w:p>
      <w:r>
        <w:rPr>
          <w:sz w:val="22"/>
        </w:rPr>
        <w:t>Those changes risk harming children and young people, and will make the system even harder for them to navigate as they cope with their mental health and the trauma issues that they bring with them. A shift to long-term permissions with no clear path to settlement will entrench insecurity for already vulnerable people and will completely undermine the Government’s integration plans. The Liberal Democrats believe that there is a better way forward. The previous Conservative Government allowed our asylum system to fall into ruins and permitted a backlog to grow. The answer to the crisis is competent decision making and efficient administration, not punitive actions against some of the most vulnerable people on the planet.</w:t>
      </w:r>
    </w:p>
    <w:p>
      <w:r>
        <w:rPr>
          <w:sz w:val="22"/>
        </w:rPr>
        <w:t>The Government are clearly concerned about trying to persuade Reform voters back into their fold. The fact that there is not a representative of Reform here today suggests that they want to shout about immigration, but they have no solutions. There is an immigration problem in this country: the Conservatives wrecked the system and deliberately ran up an asylum backlog of 90,000 to put people off. That has cost taxpayers dearly and is hurting people, but the solution is not going after the vulnerable and chasing hateful rhetoric. I hope the Minister is sympathetic and understands that, and is a quiet voice in his Department trying to change his bosses’ minds.</w:t>
      </w:r>
    </w:p>
    <w:p>
      <w:r>
        <w:rPr>
          <w:sz w:val="22"/>
        </w:rPr>
        <w:t>The Liberal Democrats have set out a practical plan to fix the system while protecting vulnerable people with protected characteristics. We would clear the backlog within six months by using Nightingale-style processing centres. We would allow asylum seekers to work after three months. We would maintain our commitment to the European convention on human rights, which protects dignity, fairness and the rule of law. Above all, we would focus on accurate and timely decisions so that people are not left in limbo for years.</w:t>
      </w:r>
    </w:p>
    <w:p>
      <w:r>
        <w:rPr>
          <w:sz w:val="22"/>
        </w:rPr>
        <w:t>In this debate, we are discussing individuals with protected characteristics who are at real risk if the system fails them. These reforms must not weaken rights or increase harm; they must not create barriers for women, survivors of trauma, children, disabled applicants or victims of trafficking. I urge the Government to reconsider their approach. A safe and functioning, humane asylum system is achievable, and they must deliver it.</w:t>
      </w:r>
    </w:p>
    <w:p/>
    <w:p>
      <w:r>
        <w:rPr>
          <w:b/>
          <w:color w:val="1A4A6E"/>
          <w:sz w:val="22"/>
        </w:rPr>
        <w:t>Matt Vickers (Con)</w:t>
      </w:r>
    </w:p>
    <w:p>
      <w:r>
        <w:rPr>
          <w:sz w:val="22"/>
        </w:rPr>
        <w:t>Thank you, Dr Huq, for chairing this debate. As we approach the end of the calendar year, I would like to acknowledge the work of Members who have participated in today’s debate, and those across the House who scrutinise the Government’s proposals on immigration and asylum. In the main Chamber, Westminster Hall and the various Committees I have been part of, there have been numerous robust debates considering the Government’s proposals. That has included significant work to put pressure on the Government, for example to ensure that the settlement period for those on British national overseas visas is continued.</w:t>
      </w:r>
    </w:p>
    <w:p>
      <w:r>
        <w:rPr>
          <w:sz w:val="22"/>
        </w:rPr>
        <w:t>I recognise those contributions because what has typically defined those debates is the question being examined today: what does it mean to have a migration and asylum system that is fair to both the British people and those who want to claim asylum in the UK? Members will find it unsurprising that the Opposition’s view of what is fair to the British people is very different from some of the arguments passionately put forward today.</w:t>
      </w:r>
    </w:p>
    <w:p>
      <w:r>
        <w:rPr>
          <w:sz w:val="22"/>
        </w:rPr>
        <w:t>We need an asylum system that ensures consistent and fair treatment for all those who present claims, and for all those who wish to claim asylum in the UK. To focus on one protected characteristic that has been mentioned today, sexual orientation, data from the Home Office in 2024 showed that the 2023 grant rate for claims where sexual orientation was part of the claim was 62%, similar to the grant rate for non-LGB asylum claims in that period. I believe that the country rightly expects us to treat these people as individuals and to ensure that our asylum system works for everyone.</w:t>
      </w:r>
    </w:p>
    <w:p>
      <w:r>
        <w:rPr>
          <w:sz w:val="22"/>
        </w:rPr>
        <w:t>That means we must take steps to make changes to our existing system so that it acts at speed and provides answers for all people, including those with protected characteristics. That matters because, after almost a year and a half of a Labour Government, we have seen small boat crossings up nearly 50% on the same period before the election, asylum cases at an all-time high, and increases in asylum accommodation.</w:t>
      </w:r>
    </w:p>
    <w:p>
      <w:r>
        <w:rPr>
          <w:sz w:val="22"/>
        </w:rPr>
        <w:t>At last, the Government have decided to set out some detailed proposals to crack down on illegal immigration. It is a necessary step, but one taken only after the problems in our immigration system have become much worse. To respond to comments that these problems emerged during the last Government, let me be clear: the Leader of the Opposition has stated from the outset that we are not only learning from the mistakes that were made in the past, but putting forward a new approach. That recognises that far more needed to be done.</w:t>
      </w:r>
    </w:p>
    <w:p>
      <w:r>
        <w:rPr>
          <w:sz w:val="22"/>
        </w:rPr>
        <w:t>To quantify the impact of those changes, we can observe the scale of the challenges that emanate from illegal migration. The number of small boat crossings since the election has been well over 60,000 people, and this year has already seen 40,000 cross. In addition, 110,051 people claimed asylum in the UK in the year ending September 2025, which was 13% more than in the previous year and 7% more than the previous peak of 103,081 in 2002. For context, between 2004 and 2020, there were between 22,000 and 46,000 people claiming asylum in the UK each year.</w:t>
      </w:r>
    </w:p>
    <w:p>
      <w:r>
        <w:rPr>
          <w:sz w:val="22"/>
        </w:rPr>
        <w:t>Members may imply that we should be cautious about tying illegal migration to the challenges facing our asylum system; however, they are clearly linked. Government statistics show that claims from small boat arrivals were at a record high in the latest year, with more than half of asylum seekers in the latest year having arrived in the UK through irregular routes, which typically means those who arrived in the UK in small boats. Another 38% of asylum seekers had previously entered the UK on a visa or with other leave with relevant documentation. Therefore, we as an Opposition agree that there is a case for significant reforms.</w:t>
      </w:r>
    </w:p>
    <w:p>
      <w:r>
        <w:rPr>
          <w:sz w:val="22"/>
        </w:rPr>
        <w:t>When reforms were put to the House, my colleague the Leader of the Opposition said that the Home Secretary</w:t>
      </w:r>
    </w:p>
    <w:p>
      <w:r>
        <w:rPr>
          <w:sz w:val="22"/>
        </w:rPr>
        <w:t>“seems to get what many on the Labour Benches refuse to accept, and she is right to say that if we fail to deal with the crisis, we will draw more people to a path that starts with anger and ends in hatred.”</w:t>
      </w:r>
    </w:p>
    <w:p>
      <w:r>
        <w:rPr>
          <w:sz w:val="22"/>
        </w:rPr>
        <w:t>The current system</w:t>
      </w:r>
    </w:p>
    <w:p>
      <w:r>
        <w:rPr>
          <w:sz w:val="22"/>
        </w:rPr>
        <w:t>“is not fair on British citizens, it is not fair on those who come here legally”,</w:t>
      </w:r>
    </w:p>
    <w:p>
      <w:r>
        <w:rPr>
          <w:sz w:val="22"/>
        </w:rPr>
        <w:t>and it is often not fair on the many people we are discussing today:</w:t>
      </w:r>
    </w:p>
    <w:p>
      <w:r>
        <w:rPr>
          <w:sz w:val="22"/>
        </w:rPr>
        <w:t>“those in genuine need who are pushed to the back of the queue because the system is overwhelmed.” —[ Official Report , 17 November 2025; Vol. 775, c. 513.]</w:t>
      </w:r>
    </w:p>
    <w:p>
      <w:r>
        <w:rPr>
          <w:sz w:val="22"/>
        </w:rPr>
        <w:t>That is why the Opposition have promised our support to the Government to get elements of the proposals passed. It is also why our own borders plan sets out systematic changes across our asylum system, which would apply a consistency, so that all individuals who cross the channel and those who are in the UK illegally will be removed at speed. In doing so, we will go back to the original principles that we signed up to in the 1951 refugee convention, so that the Home Secretary will grant refugee status only to those whose countries’ Governments are trying or threatening to kill, torture or persecute them for a reason set out in the convention. It would not, for instance, apply on the basis that the welfare state in a country is less generous than the UK’s. It is a tough plan, but one that I believe is truly fair to the British people and would still allow the UK to create a much more effective asylum system.</w:t>
      </w:r>
    </w:p>
    <w:p>
      <w:r>
        <w:rPr>
          <w:sz w:val="22"/>
        </w:rPr>
        <w:t>If we could end the mass scale of illegal migration, we could look at implementing limited discretionary non-asylum humanitarian schemes such as the Ukraine scheme, which the last Government created. We have said clearly that any such scheme would prioritise women and children who are in genuine need. That would be in stark contrast to today’s data, where over 72% of asylum claims in the past year were submitted by men. That overrepresentation should be a clear sign that our asylum system is skewed in the wrong direction when it comes to protected characteristics, with many women and children being pushed aside.</w:t>
      </w:r>
    </w:p>
    <w:p>
      <w:r>
        <w:rPr>
          <w:sz w:val="22"/>
        </w:rPr>
        <w:t>Ultimately, I think we can all recognise why people want to come to the UK. Our policies towards Ukraine and Hong Kong demonstrate how open and welcoming the UK can be to those under threat. I want our country to be able to demonstrate those values, but they must be accompanied by an end to illegal migration. The number of asylum applications are in excess of historic trends, and we should support changes that adapt our system to deal with the problems we continue to face. Although the Government have often said they will take no lectures from the Opposition, it is clear they have moved towards many of the ideas set out by our party and rejected by the Government during the passage of the Border Security, Asylum and Immigration Act 2025. As we move forward, the most positive impact the Government can make is to implement proposals that create changes to our asylum system as quickly as possible.</w:t>
      </w:r>
    </w:p>
    <w:p/>
    <w:p>
      <w:r>
        <w:rPr>
          <w:b/>
          <w:color w:val="1A4A6E"/>
          <w:sz w:val="22"/>
        </w:rPr>
        <w:t>Alex Norris (The Minister for Border Security and Asylum)</w:t>
      </w:r>
    </w:p>
    <w:p>
      <w:r>
        <w:rPr>
          <w:sz w:val="22"/>
        </w:rPr>
        <w:t>It is a pleasure to serve with you in the Chair, Dr Huq. I thank the hon. Member for Aberdeen North (Kirsty Blackman) for securing this debate, which has been very interesting. Colleagues have spoken with real passion and purpose, which reflects how strongly they and their constituents feel about the UK being a nation that is able to provide people with sanctuary, treating them with dignity and ensuring a fair balance so that we can sustain our obligations in the long term. That has been a theme throughout the debate. She and colleagues raised many points, which I will seek to cover shortly. I just want to set out where we are starting from today and perhaps demonstrate the objectives of the reforms that we are pushing.</w:t>
      </w:r>
    </w:p>
    <w:p>
      <w:r>
        <w:rPr>
          <w:sz w:val="22"/>
        </w:rPr>
        <w:t>I think it is a point of consensus that the system we inherited in 2024 was a broken one. Reflecting on that any further in the time available is probably undesirable, but it is understood. It is an expensive system and, for the individuals in it, not a good one. It helped and pleased nobody, so fixing it is a top priority for us. That is why we have doubled the rate of decision making, which has resulted in a record high number of decisions. We have already reduced the number of people awaiting initial decision by 39% in the last year alone.</w:t>
      </w:r>
    </w:p>
    <w:p>
      <w:r>
        <w:rPr>
          <w:sz w:val="22"/>
        </w:rPr>
        <w:t>Hotels are a very visible sign of failure. We have reduced the cost of those by some £500 million, and £1 billion overall has been taken out of the system in the process of improving it. That is really crucial for public confidence. Parliament recently passed the Border Security, Asylum and Immigration Act 2025, which will give us more tools to make sure our border is strengthened, improving our asylum and immigration system. In the last 12 months alone we have removed 37,000 people who have no right to be here, including 5,000 foreign offenders. That degree of pace shows our intent, but this is a big piece of work. We still live with the signs of failure, which is why last month we published “Restoring Order and Control”, our blueprint for the asylum system.</w:t>
      </w:r>
    </w:p>
    <w:p>
      <w:r>
        <w:rPr>
          <w:sz w:val="22"/>
        </w:rPr>
        <w:t>I will talk about that in due course, but in simple terms, the heart of the plan is to do what the public expect, which is to reduce the number of those coming here illegally and increase the removal of those who have no right to be here. That is vital for public confidence and the only way to have a fair, effective and functioning system that maintains our long and proud tradition of helping those fleeing peril.</w:t>
      </w:r>
    </w:p>
    <w:p>
      <w:r>
        <w:rPr>
          <w:sz w:val="22"/>
        </w:rPr>
        <w:t>A theme of the hon. Member’s contribution was a fear that in our plans the Government are insufficiently reflecting on protected characteristics. I know that she will need to see in concrete terms that our policies pass her test, but I think she will find that they do. There is no system of Government more concerned, at its root, with protected characteristics than this one; it is the whole point of assessing someone’s claim for asylum.</w:t>
      </w:r>
    </w:p>
    <w:p>
      <w:r>
        <w:rPr>
          <w:sz w:val="22"/>
        </w:rPr>
        <w:t>The hon. Member said that I might not be able to give her the assurances she sought on safe countries. I can, actually, in the sense that an individual’s case will always be assessed on its individual merits. Syria, which colleagues have mentioned, is a good example: the grant rate in relation to Syria has gone from about 90% to about 10% because of significant and profound changes there. Nevertheless, a country changing from unsafe to safe will not mean that a blanket decision is made about a collective group of people and their claims. Every claim, and any reassessment of a claim, will be based on the individual’s circumstances. I am aware, as a white and probably now middle-aged cisgender heterosexual man, that parts of the world might be safe for me but would not be safe for a colleague who might look, sound and be like me in every way except for, say, their sexuality. The system will always have that at its heart.</w:t>
      </w:r>
    </w:p>
    <w:p>
      <w:r>
        <w:rPr>
          <w:sz w:val="22"/>
        </w:rPr>
        <w:t>The hon. Member is right to remind us that the Home Office is very much within the scope of the public sector equality duty. We are very mindful of that, and it is considered throughout the policymaking process. We will always comply with that duty; similarly, we will always comply with our responsibilities with regard to equality impact assessments. As we bring forward the concrete policies that sit within the frame of “Restoring Order and Control”, colleagues will have access to that information so that they can be part of Parliament’s crucial role of scrutinising the plans of the Government of the day.</w:t>
      </w:r>
    </w:p>
    <w:p>
      <w:r>
        <w:rPr>
          <w:sz w:val="22"/>
        </w:rPr>
        <w:t>The point about appeals is really important. Many colleagues have talked about effective and swift decision making, of which appeals are a big part. At the moment, the average wait is about 54 weeks. As is to be expected, as we have rapidly increased the initial decision making, more stress is being created in the appeals system because there are more cases in which decisions are being appealed. Our intent, in the policy package that we set out, is to have the most streamlined system possible.</w:t>
      </w:r>
    </w:p>
    <w:p>
      <w:r>
        <w:rPr>
          <w:sz w:val="22"/>
        </w:rPr>
        <w:t>As a trade unionist who has sat countless times with members and helped them with their issues at work, I know that the fullest statement of case as early as possible is always in their interests, because that is the best way to get the treatment that they are afforded under the law. I accept the hon. Member’s point that that is sometimes hard for an individual; if the basis of a claim relates to sexuality, say, that is a very individual journey in respect of what someone is or is not comfortable saying.</w:t>
      </w:r>
    </w:p>
    <w:p>
      <w:r>
        <w:rPr>
          <w:sz w:val="22"/>
        </w:rPr>
        <w:t>The challenge, which I hope the hon. Member accepts, is that we can only make assessments based on the information in front of us. We cannot foresee future disclosures. As a result, we have a system in which a lot of extra information appears later in the process. I accept that there can be good reasons for that, but there is a danger that the system may be gamed with the constant addition of new material. It is about trying to find the balance whereby we get the fullest information as early as possible, but an individual has opportunities to disclose later in the process.</w:t>
      </w:r>
    </w:p>
    <w:p>
      <w:r>
        <w:rPr>
          <w:sz w:val="22"/>
        </w:rPr>
        <w:t>I cannot agree with the point that the hon. Member and other colleagues have made about work. We know—not least because we see it in the marketing materials of the traffickers—that the sense that people can work illegally in Britain is already a significant factor in people finding it an attractive country to come to illegally. Simply allowing that would only turbocharge it, so that is not something that we plan to do.</w:t>
      </w:r>
    </w:p>
    <w:p>
      <w:r>
        <w:rPr>
          <w:sz w:val="22"/>
        </w:rPr>
        <w:t>The hon. Member and others also made an important point about core protection status. I will return to that point once I have dealt with some other issues raised.</w:t>
      </w:r>
    </w:p>
    <w:p>
      <w:r>
        <w:rPr>
          <w:sz w:val="22"/>
        </w:rPr>
        <w:t>My right hon. Friend the Member for Hayes and Harlington (John McDonnell) made a characteristically thoughtful contribution. I always listen to what he says about the issue, because I know that he and his community are at the sharp end of it. He speaks with a lot of experience, informed by the experience both of the individuals who come to this country and of the communities who live with the impact, so I listened very carefully. He said that he wants a system with safer routes, faster processing and better integration. Actually, we can have that system. The ability to have that system, with safe and legal routes and community sponsorship, is there in the policy document—the hon. Member for Strangford (Jim Shannon) made thoughtful remarks about that, to which I will return shortly—but I say gently to my right hon. Friend that we cannot have one without the other.</w:t>
      </w:r>
    </w:p>
    <w:p>
      <w:r>
        <w:rPr>
          <w:sz w:val="22"/>
        </w:rPr>
        <w:t>We have to be intolerant on dangerous journeys across continents and across channels for children. The right number for that is nil. The right number of children in hotels is nil. The one thing missing from this debate—</w:t>
      </w:r>
    </w:p>
    <w:p/>
    <w:p>
      <w:r>
        <w:rPr>
          <w:b/>
          <w:color w:val="1A4A6E"/>
          <w:sz w:val="22"/>
        </w:rPr>
        <w:t>John McDonnell</w:t>
      </w:r>
    </w:p>
    <w:p>
      <w:r>
        <w:rPr>
          <w:sz w:val="22"/>
        </w:rPr>
        <w:t>rose—</w:t>
      </w:r>
    </w:p>
    <w:p/>
    <w:p>
      <w:r>
        <w:rPr>
          <w:b/>
          <w:color w:val="1A4A6E"/>
          <w:sz w:val="22"/>
        </w:rPr>
        <w:t>Alex Norris</w:t>
      </w:r>
    </w:p>
    <w:p>
      <w:r>
        <w:rPr>
          <w:sz w:val="22"/>
        </w:rPr>
        <w:t>I will take an intervention from my right hon. Friend before I go off on a tangent.</w:t>
      </w:r>
    </w:p>
    <w:p/>
    <w:p>
      <w:r>
        <w:rPr>
          <w:b/>
          <w:color w:val="1A4A6E"/>
          <w:sz w:val="22"/>
        </w:rPr>
        <w:t>John McDonnell</w:t>
      </w:r>
    </w:p>
    <w:p>
      <w:r>
        <w:rPr>
          <w:sz w:val="22"/>
        </w:rPr>
        <w:t>It is nice to be buttered up, but that usually means that the Minister is ignoring me. On safer routes, the Government have put forward sponsored routes. Those are different from some of the proposals put forward by the PCS and others for specific visa routes, but we can debate the detail of that.</w:t>
      </w:r>
    </w:p>
    <w:p>
      <w:r>
        <w:rPr>
          <w:sz w:val="22"/>
        </w:rPr>
        <w:t>One issue that I did not raise, because I got an answer from the Secretary of State, was the detention of children. I gave the example of how I used to visit Harmondsworth to see children there, which was distressing, and the Secretary of State gave an assurance that there would be no detention of children. There needs to be more clarity on the removal of families in particular and on how that process will be dealt with. That was happening under the previous Government, and at one point it drifted into the detention of children for long periods.</w:t>
      </w:r>
    </w:p>
    <w:p/>
    <w:p>
      <w:r>
        <w:rPr>
          <w:b/>
          <w:color w:val="1A4A6E"/>
          <w:sz w:val="22"/>
        </w:rPr>
        <w:t>Rupa Huq</w:t>
      </w:r>
    </w:p>
    <w:p>
      <w:r>
        <w:rPr>
          <w:sz w:val="22"/>
        </w:rPr>
        <w:t>Order. I remind the Minister that Kirsty Blackman needs time to conclude the debate.</w:t>
      </w:r>
    </w:p>
    <w:p/>
    <w:p>
      <w:r>
        <w:rPr>
          <w:b/>
          <w:color w:val="1A4A6E"/>
          <w:sz w:val="22"/>
        </w:rPr>
        <w:t>Alex Norris</w:t>
      </w:r>
    </w:p>
    <w:p>
      <w:r>
        <w:rPr>
          <w:sz w:val="22"/>
        </w:rPr>
        <w:t>Thank you, Dr Huq. I have a lot of things to say today, but I am basically not going to say any of them. I will try to respond instead to what colleagues have said, because I think it makes for a more interesting debate.</w:t>
      </w:r>
    </w:p>
    <w:p>
      <w:r>
        <w:rPr>
          <w:sz w:val="22"/>
        </w:rPr>
        <w:t>There are no children in detention. We have no intention to detain children. I take pelters in the main Chamber when I say what I am about to say, which is that the best level for voluntary returns is 100%. I would happily have every return be voluntary, and that is particularly true in the case of families—that is why we are seeking to improve the support for that—but detention is not in our plans. I hope that that gives my right hon. Friend a degree of assurance.</w:t>
      </w:r>
    </w:p>
    <w:p>
      <w:r>
        <w:rPr>
          <w:sz w:val="22"/>
        </w:rPr>
        <w:t>What I am most surprised not to have heard in this debate is that the people who have the most agency in our system at the moment are human traffickers. The worst people on the planet—the people who have the most callous indifference to harm, the people who will exploit any pain to monetise it—have the most agency over who comes to this country. We should be really angry about that, and we should be resolute in changing it. Of course our important work around organised crime and the provisions in the Act will help us in that regard, but we have to change the demand. That is at the root of the changes to the protection model, which I will come to momentarily.</w:t>
      </w:r>
    </w:p>
    <w:p>
      <w:r>
        <w:rPr>
          <w:sz w:val="22"/>
        </w:rPr>
        <w:t>The hon. Member for Bristol Central (Carla Denyer) made a point about the 20-year period. I will come back to that point, because my carriage is going to turn into a pumpkin shortly.</w:t>
      </w:r>
    </w:p>
    <w:p>
      <w:r>
        <w:rPr>
          <w:sz w:val="22"/>
        </w:rPr>
        <w:t>The hon. Member for Strangford made an interesting contribution about the experience of people in Newtownards. I know only a little about Newtownards, mostly from our conversations about it, but I know that it is not that dissimilar to my community, and that it can therefore be at the crunchy end of the immigration conversation. What he points out is exactly the same for my community. When the schemes were ordered and controlled—be that the Syria scheme, as in his example; Afghan resettlement, which other colleagues have mentioned; Homes for Ukraine, as the hon. Member for Stockton West (Matt Vickers) said; or the Hong Kong BNO scheme—my community leaned into them because they were confident that we knew which people were coming and that they needed our protection. They stepped up.</w:t>
      </w:r>
    </w:p>
    <w:p>
      <w:r>
        <w:rPr>
          <w:sz w:val="22"/>
        </w:rPr>
        <w:t>We want to capture that spirit outside individual country circumstances, because there are other people around the world who would benefit from such protection. I think my community will step up to that, but they will not do that while they feel that the people with the greatest agency are human traffickers and there is a lack of control over who comes and crosses our borders. I think that that is right, which is why I say to my right hon. Friend the Member for Hayes and Harlington and to colleagues that we cannot have one without the other.</w:t>
      </w:r>
    </w:p>
    <w:p>
      <w:r>
        <w:rPr>
          <w:sz w:val="22"/>
        </w:rPr>
        <w:t>We cannot have a new, orderly, humane, dignified system with safe and legal routes and maintain public confidence if we are not willing to say that we have zero acceptance of people coming through trafficking routes and across the channel on dangerous journeys, and that the right number for that is nil. That informs our point around protection in “Restoring Order and Control”.</w:t>
      </w:r>
    </w:p>
    <w:p>
      <w:r>
        <w:rPr>
          <w:sz w:val="22"/>
        </w:rPr>
        <w:t>The 20-year route is for a person who comes to this country illegally and then chooses not to learn the language and not to work or contribute. We want everybody to switch out of that core offer and on to a protected work and study route. If people learn the language, work or contribute, they will be able to earn a reduction in that period to 11 years. Moreover, if they enter the system through safe and legal means, their starting point is 10 years, and they can earn a reduction to five years. Those numbers are not coincidental. At all points, the goal is to dissuade people from making dangerous irregular journeys and instead ensure that doing the right thing—whether that is contributing in-country or coming via regular means—is always in their best interests.</w:t>
      </w:r>
    </w:p>
    <w:p/>
    <w:p>
      <w:r>
        <w:rPr>
          <w:b/>
          <w:color w:val="1A4A6E"/>
          <w:sz w:val="22"/>
        </w:rPr>
        <w:t>Carla Denyer</w:t>
      </w:r>
    </w:p>
    <w:p>
      <w:r>
        <w:rPr>
          <w:sz w:val="22"/>
        </w:rPr>
        <w:t>Will the Minister give way?</w:t>
      </w:r>
    </w:p>
    <w:p/>
    <w:p>
      <w:r>
        <w:rPr>
          <w:b/>
          <w:color w:val="1A4A6E"/>
          <w:sz w:val="22"/>
        </w:rPr>
        <w:t>Alex Norris</w:t>
      </w:r>
    </w:p>
    <w:p>
      <w:r>
        <w:rPr>
          <w:sz w:val="22"/>
        </w:rPr>
        <w:t>I am happy to give way, but I remind the hon. Lady that we are very short on time.</w:t>
      </w:r>
    </w:p>
    <w:p/>
    <w:p>
      <w:r>
        <w:rPr>
          <w:b/>
          <w:color w:val="1A4A6E"/>
          <w:sz w:val="22"/>
        </w:rPr>
        <w:t>Carla Denyer</w:t>
      </w:r>
    </w:p>
    <w:p>
      <w:r>
        <w:rPr>
          <w:sz w:val="22"/>
        </w:rPr>
        <w:t>I just want to inquire exactly what the Minister meant when he spoke about those who “choose” not to contribute. How does that relate to disabled people, for example, who the hon. Member for Aberdeen North (Kirsty Blackman) raised in her opening speech?</w:t>
      </w:r>
    </w:p>
    <w:p/>
    <w:p>
      <w:r>
        <w:rPr>
          <w:b/>
          <w:color w:val="1A4A6E"/>
          <w:sz w:val="22"/>
        </w:rPr>
        <w:t>Alex Norris</w:t>
      </w:r>
    </w:p>
    <w:p>
      <w:r>
        <w:rPr>
          <w:sz w:val="22"/>
        </w:rPr>
        <w:t>That is a really important point, which I was coming to. There will be cases in which, whether because of the nature of the trauma that people have suffered on their journey or because of other issues such as disability, they are not able to work in those ways. There are other ways to contribute, and that is reflected in our earned settlement consultation, which is ongoing. That will look at how to do that right, but of course there will be protection for people in those cases.</w:t>
      </w:r>
    </w:p>
    <w:p>
      <w:r>
        <w:rPr>
          <w:sz w:val="22"/>
        </w:rPr>
        <w:t>What I cannot agree with in the opening speech by the hon. Member for Aberdeen North is that because some people will struggle to make that contribution and will need a different type of support within the system, nobody should therefore have to contribute. Under the system we have at the moment, no matter what someone does, they can come to this country and get protection. No matter whether they break the law or sit at home instead of going to work or learning the language, they are treated exactly the same as someone who goes to work, learns the language and integrates into their community. I do not think that is right. I accept that that may well be a point of difference, but I do not believe that it is right.</w:t>
      </w:r>
    </w:p>
    <w:p>
      <w:r>
        <w:rPr>
          <w:sz w:val="22"/>
        </w:rPr>
        <w:t>I hope that what hon. Members have heard from me today, and from the Home Secretary when she introduced this package, is that individual policies will come forward, with all the equality impact data that colleagues would expect, but that there is time and space to shape it. If we had published our final policy position some four weeks ago when the Home Secretary stood up, colleagues would rightly have said, “Who did you talk to? Why did you not have people helping to craft it who are experts by experience, or organisations that work with them?” It is slightly challenging to have people say, “There’s not enough detail here.” That is the whole point of developing policy and seeking to work with people in doing so. It is right that we have set our framing for what we are seeking to achieve, but we will have those conversations in this place and I will be very happy to engage with any and all colleagues who are interested in telling us how they feel about the issue.</w:t>
      </w:r>
    </w:p>
    <w:p>
      <w:r>
        <w:rPr>
          <w:sz w:val="22"/>
        </w:rPr>
        <w:t>I hope that I have given a degree of comfort to colleagues on some points. There is a lot more to do, and I have no doubt that we will have many more opportunities to discuss it. I will always do so with the fullest candour.</w:t>
      </w:r>
    </w:p>
    <w:p/>
    <w:p>
      <w:r>
        <w:rPr>
          <w:b/>
          <w:color w:val="1A4A6E"/>
          <w:sz w:val="22"/>
        </w:rPr>
        <w:t>Kirsty Blackman</w:t>
      </w:r>
    </w:p>
    <w:p>
      <w:r>
        <w:rPr>
          <w:sz w:val="22"/>
        </w:rPr>
        <w:t>Thank you for chairing this debate, Dr Huq. I thank all Members for contributing.</w:t>
      </w:r>
    </w:p>
    <w:p>
      <w:r>
        <w:rPr>
          <w:sz w:val="22"/>
        </w:rPr>
        <w:t>I did not say that nobody should have to contribute—I will thank the Minister not to put words in my mouth in that regard. I do believe, however, that worthiness as a human being should not be determined by the ability to contribute economically. We are talking about humans who have been broken, those who have been persecuted and, specifically in this debate, those who have protected characteristics and have been through absolutely unimaginable horrors.</w:t>
      </w:r>
    </w:p>
    <w:p>
      <w:r>
        <w:rPr>
          <w:sz w:val="22"/>
        </w:rPr>
        <w:t>I appreciate the Minister giving some level of clarity that there will be special considerations. We will be looking very closely at what comes forward in the equality impact assessment and on the special considerations. I believe that the Minister did not quite answer the question about improvements in legal aid; if he could write to us about what will happen on that, it would be appreciated.</w:t>
      </w:r>
    </w:p>
    <w:p>
      <w:r>
        <w:rPr>
          <w:sz w:val="22"/>
        </w:rPr>
        <w:t>I thank all Members for their contributions today, and those who are standing up for people who have suffered unimaginable horrors.</w:t>
      </w:r>
    </w:p>
    <w:p>
      <w:r>
        <w:rPr>
          <w:sz w:val="22"/>
        </w:rPr>
        <w:t>Question put and agreed to.</w:t>
      </w:r>
    </w:p>
    <w:p>
      <w:r>
        <w:rPr>
          <w:sz w:val="22"/>
        </w:rPr>
        <w:t>Resolved,</w:t>
      </w:r>
    </w:p>
    <w:p>
      <w:r>
        <w:rPr>
          <w:sz w:val="22"/>
        </w:rPr>
        <w:t>That this House has considered the potential impact of proposed asylum reforms on people with protected characteristics seeking asylum.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