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Middle East</w:t>
      </w:r>
    </w:p>
    <w:p>
      <w:r>
        <w:rPr>
          <w:sz w:val="20"/>
        </w:rPr>
        <w:t>16 October 2025  ·  Lords  ·  Proceedings</w:t>
      </w:r>
    </w:p>
    <w:p>
      <w:r>
        <w:rPr>
          <w:b/>
        </w:rPr>
        <w:t xml:space="preserve">Source: </w:t>
      </w:r>
      <w:r>
        <w:rPr>
          <w:sz w:val="20"/>
        </w:rPr>
        <w:t>https://hansard.parliament.uk/Lords/2025-10-16/debates/152CC521-C782-4995-B122-4B69E1A283F3/MiddleEast</w:t>
      </w:r>
    </w:p>
    <w:p/>
    <w:p>
      <w:r>
        <w:rPr>
          <w:b/>
          <w:color w:val="1A4A6E"/>
          <w:sz w:val="22"/>
        </w:rPr>
        <w:t>Lord True</w:t>
      </w:r>
    </w:p>
    <w:p>
      <w:r>
        <w:rPr>
          <w:sz w:val="22"/>
        </w:rPr>
        <w:t>My Lords, when the Lord Speaker told me last night of his decision to retire early, I was overwhelmed by the sense of his love for his wife of 56 years that led to the decision. There will be another time for tributes, but I would like the Lord Speaker to know how much he himself is loved in this House, and he and Joan will be in our thoughts and prayers in the time ahead.</w:t>
      </w:r>
    </w:p>
    <w:p>
      <w:r>
        <w:rPr>
          <w:sz w:val="22"/>
        </w:rPr>
        <w:t>Everyone in this House will welcome the wide acceptance of the US-led plan, and I congratulate all those regional and world leaders who played a decisive role in helping the stage 1 ceasefire become a reality. It represents a significant breakthrough, on which we all hope a sustainable end to the conflict in Gaza and a better, peaceful future can be built.</w:t>
      </w:r>
    </w:p>
    <w:p>
      <w:r>
        <w:rPr>
          <w:sz w:val="22"/>
        </w:rPr>
        <w:t>Let us be clear: the unique personality and drive of President Trump have moved the dial in a way that very few, until a very few days ago, ever believed possible. He deserves the highest praise for that. Frankly, how foolish those such as Sir Edward Davey, who boasted of boycotting the President’s state visit, must now feel.</w:t>
      </w:r>
    </w:p>
    <w:p>
      <w:r>
        <w:rPr>
          <w:sz w:val="22"/>
        </w:rPr>
        <w:t>But having moved the dial, we now have to move mountains. Ending permanently a crisis of long decades, comprising hatreds intensified in war and death, will be a monumental challenge. Yet it can and must succeed. The release of the hostages, who should never have been taken, taunted, tortured and abused, brings to their families and all the people of Israel a joy and relief that we all share. But now, Hamas must end its sick games with the families of the hostages it murdered in those hundreds of miles of dark tunnels on which it squandered international aid. None of us can ever comprehend how the families of those lost people must be feeling. All the bodies of the deceased hostages must be returned for proper burial, as the Prime Minister has emphasised. Does the noble Baroness have any further information on this?</w:t>
      </w:r>
    </w:p>
    <w:p>
      <w:r>
        <w:rPr>
          <w:sz w:val="22"/>
        </w:rPr>
        <w:t>When we hear some of the comments prophesying failure of the international initiative when it has barely started, and see continuing antisemitic demonstrations on our streets, even on 7 October, many of us must ask ourselves whether some people actually want the prize of peace. The noble Baroness must be absolutely assured of our support for the Government in all they have done and can do in the future in helping to carry forward the international plan.</w:t>
      </w:r>
    </w:p>
    <w:p>
      <w:r>
        <w:rPr>
          <w:sz w:val="22"/>
        </w:rPr>
        <w:t>It is true that we believe that the Government’s action in recognising a Palestinian state while Hamas was still in control of Gaza was a serious error. Secretary of State Rubio had said it was unhelpful to finding a sustainable end to the conflict, and we agree. We support a two-state solution that guarantees security and stability for both the Israeli and the Palestinian people; but will the noble Baroness assure us that the UK Government, on this and other matters, will now proceed in lockstep with the Sharm el-Sheikh plan? Does she agree that if the Palestinian Authority is to have an expanded role, it needs to implement the most significant reforms in its history, including to its welfare and education policies—and, of course, it must demonstrate democratic progress? Can the noble Baroness tell the House how the British Government will be assisting in that? Can she also update the House on the latest position in respect of our role in getting humanitarian assistance into Gaza, whose people have suffered so long and so much? Can she say how we will ensure that aid does not go into the hands of the murderous thugs of Hamas?</w:t>
      </w:r>
    </w:p>
    <w:p>
      <w:r>
        <w:rPr>
          <w:sz w:val="22"/>
        </w:rPr>
        <w:t>The barbaric sight of Hamas lining up and filming bound Muslims being shot publicly in the back of the neck is something that even Stalin thought best hidden in the cellars of the Lubyanka. It was a micro-image of the terror that Hamas has inflicted on its own people, in addition to its never-to-be-forgotten atrocities of October 7 against the State of Israel and people who had committed no crime except to be born Jews. Hamas has no regard for human life or human dignity. Do the Government agree that Hamas must be erased absolutely from the political map of Gaza for ever, its terrorist infrastructure completely dismantled, and the poisonous ideology of Islamist extremism confronted everywhere across the world and here in our own homeland? Has the noble Baroness any update for the House on the formation of an international force to provide security in Gaza, as the international plan envisages?</w:t>
      </w:r>
    </w:p>
    <w:p>
      <w:r>
        <w:rPr>
          <w:sz w:val="22"/>
        </w:rPr>
        <w:t>Finally, I welcome the tone of the Prime Minister’s Statement and also that of the Home Secretary on the evil of antisemitism and the mania of libel against Jews. We condemn any assault or threat to anyone on the basis of their faith and beliefs. The outrage at Peacehaven has no place in Britain. The Home Secretary was refreshing in her frankness—not always heard from within her party in recent years, as some in this House can very well testify—that Islamist terrorism and its twisted ideology are our greatest domestic threat, and that antisemitism is on the march across communities, in our schools, universities and even the NHS, and threatening Members of your Lordships’ House as they try to come and go to and from this place. The Government will have our fullest support for decisive action in those areas, as the Home Secretary has promised.</w:t>
      </w:r>
    </w:p>
    <w:p>
      <w:r>
        <w:rPr>
          <w:sz w:val="22"/>
        </w:rPr>
        <w:t>Can the noble Baroness say whether any of the measures foreshadowed by the Home Secretary can be included in the crime Bill, which is before us today? It is good that protection for Jewish institutions is being stepped up, but we need to return to a society where no Jewish person feels that they have to be protected. We must aspire to a world where all the children of the Middle East are educated not in hate but in harmony, and where that great region—the cradle of so much that is good in the history of humanity—spends its inestimable material and human resources not on guns but on growth; and where all their ways are gentleness and all their paths are peace.</w:t>
      </w:r>
    </w:p>
    <w:p>
      <w:r>
        <w:rPr>
          <w:sz w:val="22"/>
        </w:rPr>
        <w:t>Yes, it will be a giant task to bring the international plan to fruition, but we must all put our shoulder to the wheel, and every step that our Prime Minister takes to help make it happen will have our strongest support.</w:t>
      </w:r>
    </w:p>
    <w:p/>
    <w:p>
      <w:r>
        <w:rPr>
          <w:b/>
          <w:color w:val="1A4A6E"/>
          <w:sz w:val="22"/>
        </w:rPr>
        <w:t>Lord Purvis of Tweed</w:t>
      </w:r>
    </w:p>
    <w:p>
      <w:r>
        <w:rPr>
          <w:sz w:val="22"/>
        </w:rPr>
        <w:t>My Lords, on behalf of the Liberal Democrat Benches, I too thank the Lord Speaker for his work in this House, his decades of public service and the very personal nature of his statement, which highlighted the sacrifice that many of our loved ones and family members make when we carry out our public duties. We look forward to hearing tributes to him and his role.</w:t>
      </w:r>
    </w:p>
    <w:p>
      <w:r>
        <w:rPr>
          <w:sz w:val="22"/>
        </w:rPr>
        <w:t>I preface my remarks, as I did in my first comment as Leader of the Liberal Democrats in this House, by calling for a Statement from the Government on Sudan and the world’s worst humanitarian crisis, and I repeat that to the Leader.</w:t>
      </w:r>
    </w:p>
    <w:p>
      <w:r>
        <w:rPr>
          <w:sz w:val="22"/>
        </w:rPr>
        <w:t>I wish to start my remarks on the Middle East by condemning the horrific incidents of antisemitism that we have seen in our communities. Alas, the most recent has not been isolated, and we must redouble our efforts to ensure that our Jewish community is not only safe but feels safe in our country. In too many situations, it is and has not. Also, too many young Muslims are fearful of Islamophobia, and even if we see the sustaining of the ceasefire and the eventual peace that we all hope for, we must be aware that one of the likely legacies of this war will be seen in our communities for years to come. We must be prepared for that.</w:t>
      </w:r>
    </w:p>
    <w:p>
      <w:r>
        <w:rPr>
          <w:sz w:val="22"/>
        </w:rPr>
        <w:t>The excruciating and sometimes performative press events that we have seen in the last few days, while children without shelter continue to suffer, mean that healing is going to be important. These too frequent political stunts, when there is a humanitarian crisis continuing, should be very sobering for us. The hostage returns are extremely welcome and an enormous relief for the families—it was a reprehensible war crime for Hamas to have held them in the way that it did—and the return of the bodies of those who, sadly, lost their lives may mean some healing for those who have suffered.</w:t>
      </w:r>
    </w:p>
    <w:p>
      <w:r>
        <w:rPr>
          <w:sz w:val="22"/>
        </w:rPr>
        <w:t>The scale of the recovery is going to be enormous, in both physical and mental terms. Eighty years on, in this country, we collectively recall the Blitz and the damage and trauma it inflicted on London. During the Second World War, 20,000 bombs were dropped on London—a terrifying figure. In Gaza, geographically a quarter of the size of London, 70,000 tonnes of bombs have been dropped in two years. The level of destruction inflicted on London then resulted in over 2.7 million tonnes of rubble needing to be cleared, which literally took well over a decade to complete. In Gaza—remember, a quarter of the footprint of London—the scale of the bombardment has resulted in 60 million tonnes of rubble, more than 20 times that of the Blitz on London.</w:t>
      </w:r>
    </w:p>
    <w:p>
      <w:r>
        <w:rPr>
          <w:sz w:val="22"/>
        </w:rPr>
        <w:t>My first question to the Leader is: what role will the UK play in the enormous task of the scale of the recovery that will be necessary, including rubble clearance and the commencement of reconstruction? We will have to operate at scale, and therefore I appeal to the Government again to move towards restoring our commitment on international development assistance. The reduction to 0.3% by the current Government, with the Opposition now stating that it will reduce it to next to zero, is not right. We need to step up our humanitarian support for the reconstruction of Gaza, not leave the room.</w:t>
      </w:r>
    </w:p>
    <w:p>
      <w:r>
        <w:rPr>
          <w:sz w:val="22"/>
        </w:rPr>
        <w:t>The impact on civilians is well reported: the starvation, the denial of anaesthesia for operations on children, and the creation of conditions that have seen Hamas gangsterism continue. Yet the underreported but grim task—with the likely thousands of corpses that will need to be identified under the rubble—is only now commencing.</w:t>
      </w:r>
    </w:p>
    <w:p>
      <w:r>
        <w:rPr>
          <w:sz w:val="22"/>
        </w:rPr>
        <w:t>When I visited the Gaza border last year, I was struck by the constant nature of the explosions, fire, jet aircraft howls and the dull but persistent sound and sight of drones. Imagine our children not having a single night when this has not been ever present for two years. The psychological and mental scars are deep: an entire generation of children are traumatised. Also, we know that Israeli youngsters, who did not want war or had any role in the policy of having a war, have had their national service and served their nation, but they have gone through hell in the process. Two sets of communities are deeply scarred. So when we talk about peace, we need to understand fully what it will mean, because the trauma will be present—and it is deep.</w:t>
      </w:r>
    </w:p>
    <w:p>
      <w:r>
        <w:rPr>
          <w:sz w:val="22"/>
        </w:rPr>
        <w:t>Therefore, I close with a specific appeal to the Leader, which I have raised previously, on what role the UK can play. We need clarity from the Government on what level of support they will provide to the Palestinian Authority, which is likely to be the transitional authority, and what practical measures the UK will be providing. The UK has excellent experience of post-conflict reconstruction, and we have professionalism and good relations—how are we going to exploit that?</w:t>
      </w:r>
    </w:p>
    <w:p>
      <w:r>
        <w:rPr>
          <w:sz w:val="22"/>
        </w:rPr>
        <w:t>What relationship will the UK have with the emerging stabilisation force? As I saw in the work I carried out in north Iraq after Daesh had occupied Mosul, the UK can play a very important role in restoring education and child trauma support, especially the psychosocial support that is needed. Recovery from the horror must be immediate, intensive and accessible, and the UK can play a direct role in having immediate pop-up education and child trauma centres constructed immediately. This should not be an add-on to the process. There is no mention of education and child support in the 20-point plan from the United States. I hope the Leader may be willing to meet me and some colleagues with regard to ensuring that, if we talk about peace, it is for the long term, not just an immediate ceasefire.</w:t>
      </w:r>
    </w:p>
    <w:p/>
    <w:p>
      <w:r>
        <w:rPr>
          <w:b/>
          <w:color w:val="1A4A6E"/>
          <w:sz w:val="22"/>
        </w:rPr>
        <w:t>The Lord Privy Seal (Lab)</w:t>
      </w:r>
    </w:p>
    <w:p>
      <w:r>
        <w:rPr>
          <w:sz w:val="22"/>
        </w:rPr>
        <w:t>I am grateful to both noble Lords for their comments. I will briefly make a comment about the Lord Speaker. He is a personal friend, and I first met him in about 1984, because we were both candidates in the 1987 election for the first time. The reasons why he is standing down go to the heart of the integrity of the man. We will miss him, but we will enjoy working with him as he finishes his term before he stands down.</w:t>
      </w:r>
    </w:p>
    <w:p>
      <w:r>
        <w:rPr>
          <w:sz w:val="22"/>
        </w:rPr>
        <w:t>I thank both noble Lords for the comments they made and their tone, and particularly the support to the Government for the work we are undertaking. This is not a party-political issue: across the world, parties have come together and countries are coming together to take part in the process of the ceasefire and what comes next. We all know from experience that, when you have a plan to move forward, there are times when the next step forward is imperfect, sometimes inadequate and difficult, but that step-by-step approach takes us to a place where people can be safe.</w:t>
      </w:r>
    </w:p>
    <w:p>
      <w:r>
        <w:rPr>
          <w:sz w:val="22"/>
        </w:rPr>
        <w:t>We have seen over the past two years, when the hostages were first taken, that there are things that cannot be undone. We cannot unsee the images we saw on our TVs when we saw those hostages being taken, or when we saw children starving in Gaza and houses bombed, but neither can we unsee the joy and the relief of the families who have seen their loved ones returned after the horrors they went through. The noble Lord is right to talk about releasing all the hostages. It is a tragedy that some are now being returned as bodies to be buried, but, for their families to be able to grieve, they must see all the hostages returned. I hope that international efforts can be brought to bear on that.</w:t>
      </w:r>
    </w:p>
    <w:p>
      <w:r>
        <w:rPr>
          <w:sz w:val="22"/>
        </w:rPr>
        <w:t>The noble Lord said he felt the recognition of the Palestinian state was the wrong thing to do. I would challenge that. I think all these things are process, and the only way forward for genuine peace—with a secure, stable and confident Israel alongside a viable Palestinian state—is to have that two-state solution. The recognition of Palestine, along with other countries, as we saw, was very important in that. It is interesting that, after the other countries and the UK recognised Palestine, we saw the Arab countries also condemn Hamas, which we had not seen before. I say to the noble Lord that the path to peace is often an imperfect one, but it has to be taken to ensure the safety of people.</w:t>
      </w:r>
    </w:p>
    <w:p>
      <w:r>
        <w:rPr>
          <w:sz w:val="22"/>
        </w:rPr>
        <w:t>Both noble Lords asked about next steps. The path to peace is going to be difficult, which is why the Wilton Park conference on reconstruction, identifying the ways forward and the role different countries can play will be so important. More detail on that will become available as the conference progresses. I also say that the role of Sir Michael Barber as the UK envoy for Palestinian Authority governance will be crucial in all of this. The noble Lord, Lord True, for the Opposition, asked about issues such as education and the health service in reconstructing Gaza. There is not a viable state there, in the sense that it does not have the public service infrastructure. Dealing with that, and the point he made about the support needed for young people, particularly in the trauma centres, is all going to be part of having a viable state: you have to have a viable public sector that can deliver the services that people need. The work that he will be undertaking, which is also part of a reform agenda, to strengthen the capacity for delivery and improve the service provision, will be essential for the Palestinian Authority to be able to build an effective State of Palestine and take on the full responsibilities there. We need to empower and help form that Palestinian Authority.</w:t>
      </w:r>
    </w:p>
    <w:p>
      <w:r>
        <w:rPr>
          <w:sz w:val="22"/>
        </w:rPr>
        <w:t>On the other point, about how you ensure this, there will now be more agencies on the ground, and it will be important that we see journalists now having access, so that there can be reports back and public awareness. I can easily restate that there is no role for Hamas in the Government of Palestine. I think the Prime Minister has been very clear on that. It is absolutely crucial that Hamas decommissions its weapons, and that is a precursor to seeing a genuine, sustainable and lasting peace as well.</w:t>
      </w:r>
    </w:p>
    <w:p>
      <w:r>
        <w:rPr>
          <w:sz w:val="22"/>
        </w:rPr>
        <w:t>Both noble Lords made comments on the rise in antisemitism in the country, which alarms us all, but one of the things that alarms me most is the blatant voicing of that—people seem to have a new confidence in expressing antisemitism. I think that goes alongside the rise, but it is equally important to address it. There can be no acceptance of antisemitism or Islamophobia in this country. When our Jewish community does not feel safe, that damages us all. The Government have provided about £80 million funding for CST, and that will continue, but I think all of us have to call out antisemitism, even in its most minor forms, as and when we hear it. It can never be tolerated and it is never acceptable, and we will be failing in our duty to our Jewish community if we do not call it out at each and every opportunity we are called to do so.</w:t>
      </w:r>
    </w:p>
    <w:p/>
    <w:p>
      <w:r>
        <w:rPr>
          <w:b/>
          <w:color w:val="1A4A6E"/>
          <w:sz w:val="22"/>
        </w:rPr>
        <w:t>Baroness Blackstone</w:t>
      </w:r>
    </w:p>
    <w:p>
      <w:r>
        <w:rPr>
          <w:sz w:val="22"/>
        </w:rPr>
        <w:t>My Lords, perhaps inevitably, there is rather little detail in the Statement. However, it does say—I think that this was endorsed by my noble friend the Leader of the House just now—that</w:t>
      </w:r>
    </w:p>
    <w:p>
      <w:r>
        <w:rPr>
          <w:sz w:val="22"/>
        </w:rPr>
        <w:t>“a viable Palestinian state is the only way to secure, lasting peace for the Middle East”.</w:t>
      </w:r>
    </w:p>
    <w:p>
      <w:r>
        <w:rPr>
          <w:sz w:val="22"/>
        </w:rPr>
        <w:t>Can my noble friend say what discussions the Government are currently having with President Trump and his senior colleagues on how to prevent further illegal settlements on the West Bank, which will surely prevent a viable Palestinian state?</w:t>
      </w:r>
    </w:p>
    <w:p/>
    <w:p>
      <w:r>
        <w:rPr>
          <w:b/>
          <w:color w:val="1A4A6E"/>
          <w:sz w:val="22"/>
        </w:rPr>
        <w:t>Baroness Smith of Basildon</w:t>
      </w:r>
    </w:p>
    <w:p>
      <w:r>
        <w:rPr>
          <w:sz w:val="22"/>
        </w:rPr>
        <w:t>The noble Baroness is absolutely right on that, and it is important that there is a viable Palestinian state across the West Bank as well. She will be aware, as I mentioned in my answer, of the reconstruction conference taking place at Wilton Park, which will bring all countries together, including the US and the UK. At the heart of that discussion are how we bring a lasting peace to the region and what reconstruction, support and action are needed. There is also the 20-point plan—it is called a peace plan, but it is a route to a plan in many ways. Those are very much items that are key to the agenda of the summit.</w:t>
      </w:r>
    </w:p>
    <w:p/>
    <w:p>
      <w:r>
        <w:rPr>
          <w:b/>
          <w:color w:val="1A4A6E"/>
          <w:sz w:val="22"/>
        </w:rPr>
        <w:t>Lord Pickles</w:t>
      </w:r>
    </w:p>
    <w:p>
      <w:r>
        <w:rPr>
          <w:sz w:val="22"/>
        </w:rPr>
        <w:t>My Lords, there should not be any doubt that the Palestinian Authority is riddled with corruption from the top to the bottom. It uses formal and informal security forces to intimidate opposition and has been involved in the murder of opposition individuals. It uses its system to promote death against Jews through its education system—the latest books are outrageous. It gives pensions to people who kill Jews. What reforms are the Government going to press upon the Palestinian Authority, which is despised by most Palestinians, to ensure that it can participate in the peace process?</w:t>
      </w:r>
    </w:p>
    <w:p/>
    <w:p>
      <w:r>
        <w:rPr>
          <w:b/>
          <w:color w:val="1A4A6E"/>
          <w:sz w:val="22"/>
        </w:rPr>
        <w:t>Baroness Smith of Basildon</w:t>
      </w:r>
    </w:p>
    <w:p>
      <w:r>
        <w:rPr>
          <w:sz w:val="22"/>
        </w:rPr>
        <w:t>Across the region, it has been clear, including from President Abbas, that there needs to be change in the Palestinian Authority. One of the roles of Michael Barber is to shore up the Palestinian Authority and ensure that, where there is corruption, it is rooted out. We have to have a reformed state. Unless we have security in Palestine and security in Israel, there will not be a lasting peace. That does not mean that anybody is saying that things are working well or could work well easily; it means there are several challenges, and he has outlined some of those. Unless we make some progress and get some capacity into that state, working across the world—I come back to the Wilton Park conference, in which I think that is absolutely crucial—we are not going to see the progress. There has to be a viable state and the credibility and confidence of the people of Palestine as well.</w:t>
      </w:r>
    </w:p>
    <w:p/>
    <w:p>
      <w:r>
        <w:rPr>
          <w:b/>
          <w:color w:val="1A4A6E"/>
          <w:sz w:val="22"/>
        </w:rPr>
        <w:t>Lord Stirrup</w:t>
      </w:r>
    </w:p>
    <w:p>
      <w:r>
        <w:rPr>
          <w:sz w:val="22"/>
        </w:rPr>
        <w:t>My Lords, disarming Hamas will be extraordinarily difficult, but the task will be much harder if, in the meantime, Iran is surreptitiously seeking to rearm it. I would not expect the noble Baroness the Leader to go into detail, but can she reassure the House that sufficient attention will be paid to the potential for further malign Iranian influence in the tragedy of Gaza?</w:t>
      </w:r>
    </w:p>
    <w:p/>
    <w:p>
      <w:r>
        <w:rPr>
          <w:b/>
          <w:color w:val="1A4A6E"/>
          <w:sz w:val="22"/>
        </w:rPr>
        <w:t>Baroness Smith of Basildon</w:t>
      </w:r>
    </w:p>
    <w:p>
      <w:r>
        <w:rPr>
          <w:sz w:val="22"/>
        </w:rPr>
        <w:t>The noble and gallant Lord makes a valid point. We are talking about quite a wide issue and other players in this have made it more difficult to resolve the problem. He can be assured that that is very much on the agenda and is taken note of in all the discussions taking place.</w:t>
      </w:r>
    </w:p>
    <w:p/>
    <w:p>
      <w:r>
        <w:rPr>
          <w:b/>
          <w:color w:val="1A4A6E"/>
          <w:sz w:val="22"/>
        </w:rPr>
        <w:t>Lord Palmer of Childs Hill</w:t>
      </w:r>
    </w:p>
    <w:p>
      <w:r>
        <w:rPr>
          <w:sz w:val="22"/>
        </w:rPr>
        <w:t>My Lords, I declare my interest as president of the Liberal Democrat Friends of Israel and make a plea for the people of Gaza. We have talked about all the things that can happen in the long and even medium term but at the moment, with the removal of the IDF from areas of Gaza, people are taking rampant action to terrorise the people of Gaza, with the continual help of Hamas. What are our Government and Governments in the region doing to produce a force which will police Gaza and protect the people of Gaza from anybody trying to destroy the reconstruction of the area? It needs to be done sooner rather than put on the back burner.</w:t>
      </w:r>
    </w:p>
    <w:p/>
    <w:p>
      <w:r>
        <w:rPr>
          <w:b/>
          <w:color w:val="1A4A6E"/>
          <w:sz w:val="22"/>
        </w:rPr>
        <w:t>Baroness Smith of Basildon</w:t>
      </w:r>
    </w:p>
    <w:p>
      <w:r>
        <w:rPr>
          <w:sz w:val="22"/>
        </w:rPr>
        <w:t>I hope the noble Lord is not suggesting that anything is being put on the back burner. The conference and the discussions that have taken place show how much at the front of the agenda this is, with not just the UK and American Governments but all those countries taking part. He talked about the urgency of the issues. We had the conference last week and discussions are going on at Wilton Park. It is about how quickly we can get the support and the protections in. I can assure him there is no suggestion whatever that any of these issues will be on the back burner. I am sure he did not mean to suggest that. The priority is very much getting aid and support in, and dealing with those who do not want peace. The priority has to be a sustainable peace, with reconstruction that brings lasting peace but with a kind of normality. We need to have the health service, the education system, and all these public services up and running for the people in Gaza. It is on the front burner, definitely not the back.</w:t>
      </w:r>
    </w:p>
    <w:p/>
    <w:p>
      <w:r>
        <w:rPr>
          <w:b/>
          <w:color w:val="1A4A6E"/>
          <w:sz w:val="22"/>
        </w:rPr>
        <w:t>Lord Turnberg</w:t>
      </w:r>
    </w:p>
    <w:p>
      <w:r>
        <w:rPr>
          <w:sz w:val="22"/>
        </w:rPr>
        <w:t>My Lords, the release of the hostages and the peace in Gaza were greeted with enormous joy in Israel and Gaza. It was a remarkable event. We know it is the first step, but what surprised, and angers and frustrates, me is that there were men and women marching on the streets of the UK, wishing that the peace had not happened. They were supporting Hamas. They wanted Hamas to continue to kill Israelis. What can the Government do to prevent the spread of such malign messaging? It is not simply support for the Palestinians and the two-state solution—which, incidentally, I am fully in favour of. We must stop this malign messaging. What can we do?</w:t>
      </w:r>
    </w:p>
    <w:p/>
    <w:p>
      <w:r>
        <w:rPr>
          <w:b/>
          <w:color w:val="1A4A6E"/>
          <w:sz w:val="22"/>
        </w:rPr>
        <w:t>Baroness Smith of Basildon</w:t>
      </w:r>
    </w:p>
    <w:p>
      <w:r>
        <w:rPr>
          <w:sz w:val="22"/>
        </w:rPr>
        <w:t>The noble Lord hits on something particularly tricky. I can only utterly condemn those who did not support the process and did not share in the joy of the ceasefire. Marching on the streets of this country in support of Hamas is completely and utterly wrong, and should never happen or be tolerated. He will have heard the words of the Home Secretary on these issues. Let us be clear: the only way forward is to have tolerance, understanding and a demand for peace. Those who try to thwart that are wrong, and we will have to look at how it can be dealt with. There is no place at all for support for Hamas and no role at all for Hamas.</w:t>
      </w:r>
    </w:p>
    <w:p/>
    <w:p>
      <w:r>
        <w:rPr>
          <w:b/>
          <w:color w:val="1A4A6E"/>
          <w:sz w:val="22"/>
        </w:rPr>
        <w:t>The Lord Bishop of Sheffield</w:t>
      </w:r>
    </w:p>
    <w:p>
      <w:r>
        <w:rPr>
          <w:sz w:val="22"/>
        </w:rPr>
        <w:t>My Lords, from these Benches, I join others in expressing deep appreciation and thanks to the Lord Speaker for his service to this House and assure him of our continued support in the coming months. Noble Lords may be aware that efforts are under way to rebuild the Al-Ahli hospital, managed by the Anglican diocese of Jerusalem. It remains the only hospital in operation in the north of Gaza, but most of its buildings are in ruins following multiple airstrikes earlier this year. Hospital staff have remained in place throughout the conflict. They are now in urgent need of medical supplies to continue to deliver life-saving treatment. I ask the Minister to bring her influence urgently to bear to ensure that financial support and medical supplies reach the hospital so that it can continue to serve the people of north Gaza.</w:t>
      </w:r>
    </w:p>
    <w:p/>
    <w:p>
      <w:r>
        <w:rPr>
          <w:b/>
          <w:color w:val="1A4A6E"/>
          <w:sz w:val="22"/>
        </w:rPr>
        <w:t>Baroness Smith of Basildon</w:t>
      </w:r>
    </w:p>
    <w:p>
      <w:r>
        <w:rPr>
          <w:sz w:val="22"/>
        </w:rPr>
        <w:t>I thank the right reverend Prelate for his comments on that and about the Lord Speaker. He is absolutely right that healthcare, particularly in hospitals, is an acute issue. Some of the support that the UK has already announced is specifically for healthcare and given to UK-Med as well. Healthcare and education are those building blocks of life, without which Gazans cannot flourish or even start to lead a normal life that leads towards a long and lasting peace. I can assure him it is at the forefront of the discussions that are taking place.</w:t>
      </w:r>
    </w:p>
    <w:p/>
    <w:p>
      <w:r>
        <w:rPr>
          <w:b/>
          <w:color w:val="1A4A6E"/>
          <w:sz w:val="22"/>
        </w:rPr>
        <w:t>Lord Evans of Rainow</w:t>
      </w:r>
    </w:p>
    <w:p>
      <w:r>
        <w:rPr>
          <w:sz w:val="22"/>
        </w:rPr>
        <w:t>My Lords, what steps are the Government taking to recognise those Hamas officials and operatives acting within the Palestinian state so they do not try to rebadge themselves as Palestinian Ministers?</w:t>
      </w:r>
    </w:p>
    <w:p/>
    <w:p>
      <w:r>
        <w:rPr>
          <w:b/>
          <w:color w:val="1A4A6E"/>
          <w:sz w:val="22"/>
        </w:rPr>
        <w:t>Baroness Smith of Basildon</w:t>
      </w:r>
    </w:p>
    <w:p>
      <w:r>
        <w:rPr>
          <w:sz w:val="22"/>
        </w:rPr>
        <w:t>That is a valid point. We have made it clear there is no role for Hamas in a future Palestinian state or in the governance of Palestine. Part of the work at Wilton Park will be to say how we identify that and how we manage this. We have seen it happen in other areas as well. We have to ensure that there is full decommissioning and a state that has the confidence of the people of Palestine and the region, because the region as a whole has to be secure. Israel has to feel safe and secure, as does Palestine.</w:t>
      </w:r>
    </w:p>
    <w:p/>
    <w:p>
      <w:r>
        <w:rPr>
          <w:b/>
          <w:color w:val="1A4A6E"/>
          <w:sz w:val="22"/>
        </w:rPr>
        <w:t>Baroness Hussein-Ece</w:t>
      </w:r>
    </w:p>
    <w:p>
      <w:r>
        <w:rPr>
          <w:sz w:val="22"/>
        </w:rPr>
        <w:t>My Lords—</w:t>
      </w:r>
    </w:p>
    <w:p/>
    <w:p>
      <w:r>
        <w:rPr>
          <w:b/>
          <w:color w:val="1A4A6E"/>
          <w:sz w:val="22"/>
        </w:rPr>
        <w:t>Lord Walney</w:t>
      </w:r>
    </w:p>
    <w:p>
      <w:r>
        <w:rPr>
          <w:sz w:val="22"/>
        </w:rPr>
        <w:t>My Lords—</w:t>
      </w:r>
    </w:p>
    <w:p/>
    <w:p>
      <w:r>
        <w:rPr>
          <w:b/>
          <w:color w:val="1A4A6E"/>
          <w:sz w:val="22"/>
        </w:rPr>
        <w:t>Baroness in Waiting/Government Whip</w:t>
      </w:r>
    </w:p>
    <w:p>
      <w:r>
        <w:rPr>
          <w:sz w:val="22"/>
        </w:rPr>
        <w:t>My Lords, there is time for both noble Lords to speak, so we will go to the Liberal Democrats and then to our colleague from the Cross Benches.</w:t>
      </w:r>
    </w:p>
    <w:p/>
    <w:p>
      <w:r>
        <w:rPr>
          <w:b/>
          <w:color w:val="1A4A6E"/>
          <w:sz w:val="22"/>
        </w:rPr>
        <w:t>Baroness Hussein-Ece</w:t>
      </w:r>
    </w:p>
    <w:p>
      <w:r>
        <w:rPr>
          <w:sz w:val="22"/>
        </w:rPr>
        <w:t>My Lords, I am president of Liberal Democrat Friends of Palestine. I absolutely accept what the Leader of the House just said about Hamas. It is coming up a lot that Hamas has no place in any future governance of a free and independent Palestine. I think everyone agrees on that. The tributes to the Arab and Muslim countries, which have been vital and instrumental in bringing this about, have been very well placed. I am particularly pleased that Turkey’s President Erdoğan has played such a key role, as was emphasised by President Trump, to put pressure on Hamas to agree to this deal and to all the conditions on it to disarm.</w:t>
      </w:r>
    </w:p>
    <w:p>
      <w:r>
        <w:rPr>
          <w:sz w:val="22"/>
        </w:rPr>
        <w:t>We are now in a very fragile moment between phase 1 and phase 2. Phase 1 is clear now: the urgent need is for aid to come in. The Rafah crossing is still closed.</w:t>
      </w:r>
    </w:p>
    <w:p/>
    <w:p>
      <w:r>
        <w:rPr>
          <w:b/>
          <w:color w:val="1A4A6E"/>
          <w:sz w:val="22"/>
        </w:rPr>
        <w:t>Noble Lords</w:t>
      </w:r>
    </w:p>
    <w:p>
      <w:r>
        <w:rPr>
          <w:sz w:val="22"/>
        </w:rPr>
        <w:t>Question!</w:t>
      </w:r>
    </w:p>
    <w:p/>
    <w:p>
      <w:r>
        <w:rPr>
          <w:b/>
          <w:color w:val="1A4A6E"/>
          <w:sz w:val="22"/>
        </w:rPr>
        <w:t>Baroness Hussein-Ece</w:t>
      </w:r>
    </w:p>
    <w:p>
      <w:r>
        <w:rPr>
          <w:sz w:val="22"/>
        </w:rPr>
        <w:t>I am being heckled, and I am going to continue. I am not going to be bullied by Conservatives. There is an urgent need for aid and there has not been enough emphasis on that. The Rafah crossing is still closed, aid is not getting through and people are still suffering. Medical aid has not got through. There are 20,000 orphan children, at least. What special emphasis will be placed in the discussions on all those children who have nobody, who are orphaned and need special protection? I ask the Minister, as my noble friend did, about the protection for children, particularly in Palestine.</w:t>
      </w:r>
    </w:p>
    <w:p/>
    <w:p>
      <w:r>
        <w:rPr>
          <w:b/>
          <w:color w:val="1A4A6E"/>
          <w:sz w:val="22"/>
        </w:rPr>
        <w:t>Baroness Smith of Basildon</w:t>
      </w:r>
    </w:p>
    <w:p>
      <w:r>
        <w:rPr>
          <w:sz w:val="22"/>
        </w:rPr>
        <w:t>There were a number of items in there, particularly on the aid being delivered—the noble Baroness asked about the Rafah crossing. It was opened briefly, then closed again; my understanding is that preparations are now being made to reopen it. Though airdrops are clearly a useful way of getting aid in, it has to get in through lorries. I saw either yesterday or this morning that Tom Fletcher was out there working on that as well.</w:t>
      </w:r>
    </w:p>
    <w:p>
      <w:r>
        <w:rPr>
          <w:sz w:val="22"/>
        </w:rPr>
        <w:t>The noble Baroness makes a particular point about the children of Gaza, and she is absolutely right to do so. The traumas many of those children are going to feel from what they have been through will be enormous. Looking at the reconstruction conference taking place at Wilton Park, and the work that Michael Barber is doing as the UK envoy in Palestine, one of the issues has to be looking at the services that are available and how they could be provided at pace, and ongoing. You need recognition that life is not going to be normal; it is not a ceasefire followed by life as normal the next day. The infrastructure of the country is in a dire state. We have heard from the right reverend Prelate about hospitals and schools being destroyed. There is so much work to be done, but the efforts should be in ensuring that those young people growing up now will be part of the future of their country. They can do that only if the right support is in place now and the traumas they have been through, and the tragedies they have suffered, are also dealt with in a way that allows them to play a full part in being the future of their state.</w:t>
      </w:r>
    </w:p>
    <w:p/>
    <w:p>
      <w:r>
        <w:rPr>
          <w:b/>
          <w:color w:val="1A4A6E"/>
          <w:sz w:val="22"/>
        </w:rPr>
        <w:t>Lord Walney</w:t>
      </w:r>
    </w:p>
    <w:p>
      <w:r>
        <w:rPr>
          <w:sz w:val="22"/>
        </w:rPr>
        <w:t>My Lords, there will be a different assessment of the role of the United Nations through this conflict. Some will point to the way in which the organisations strive to get aid in; others will point to the many mistakes and failings. But do the Government recognise that the UN has fundamentally lost the confidence of key agents in the Middle East, not least the United States, and Israel itself, and therefore will they commit to working to restore that confidence, including by extensive reform of the institution in key areas?</w:t>
      </w:r>
    </w:p>
    <w:p/>
    <w:p>
      <w:r>
        <w:rPr>
          <w:b/>
          <w:color w:val="1A4A6E"/>
          <w:sz w:val="22"/>
        </w:rPr>
        <w:t>Baroness Smith of Basildon</w:t>
      </w:r>
    </w:p>
    <w:p>
      <w:r>
        <w:rPr>
          <w:sz w:val="22"/>
        </w:rPr>
        <w:t>My Lords, it is important that there is confidence in those institutions, and I think changes have already been made, particularly to UNRWA. But it is agencies on the ground that have experience and infrastructure that will be the ones that will be the best at getting that aid in. So we will take that support to get aid in from those agencies with experience. But, yes, there has to be a building of confidence across the whole region, in all the institutions. I come back to the point that we have not seen journalists in Gaza, and I think part of having that public reporting will also be very important going forward.</w:t>
      </w:r>
    </w:p>
    <w:p/>
    <w:p>
      <w:r>
        <w:rPr>
          <w:b/>
          <w:color w:val="1A4A6E"/>
          <w:sz w:val="22"/>
        </w:rPr>
        <w:t>The Deputy Speaker (Non-Afl)</w:t>
      </w:r>
    </w:p>
    <w:p>
      <w:r>
        <w:rPr>
          <w:sz w:val="22"/>
        </w:rPr>
        <w:t>My Lords, the noble Lord, Lord Campbell-Savours, is taking part remotely. I invite the noble Lord to speak.</w:t>
      </w:r>
    </w:p>
    <w:p/>
    <w:p>
      <w:r>
        <w:rPr>
          <w:b/>
          <w:color w:val="1A4A6E"/>
          <w:sz w:val="22"/>
        </w:rPr>
        <w:t>Lord Campbell-Savours [V]</w:t>
      </w:r>
    </w:p>
    <w:p>
      <w:r>
        <w:rPr>
          <w:sz w:val="22"/>
        </w:rPr>
        <w:t>My Lords, with a coalition of oil states having agreed to contribute to Gaza’s reconstruction—and it is inconceivable they will do so if Hamas threatens their potential investment—is it not possible that a population tired of conflict will now want to organise for that reconstruction by seeking to exclude the men of violence? To help that process, can we all support the fostering of a new civil and military authority that promotes that agenda, while at the same time avoiding action that accelerates the movement into the West Bank of those identified as committed to violence, where, if we fail to secure movement on an independent Palestinian state, they are likely to regroup in furtherance of their campaign? And can I personally pay tribute to the Lord Speaker, on his retirement notice, for the service he has given Parliament over the 40 years I have known him? Thank you.</w:t>
      </w:r>
    </w:p>
    <w:p/>
    <w:p>
      <w:r>
        <w:rPr>
          <w:b/>
          <w:color w:val="1A4A6E"/>
          <w:sz w:val="22"/>
        </w:rPr>
        <w:t>Baroness Smith of Basildon</w:t>
      </w:r>
    </w:p>
    <w:p>
      <w:r>
        <w:rPr>
          <w:sz w:val="22"/>
        </w:rPr>
        <w:t>I am grateful to the noble Lord for his comments, and his comments about the Lord Speaker. I am not sure I fully understand his question, but it is quite clear that those who have been involved in violence, including Hamas, cannot be part of the future going forward. I think that is absolutely clear and should remain the position. There will be no change to that. There will be a temporary, transitional Government—a technocratic, apolitical Palestinian committee—and that is the way to go forward.</w:t>
      </w:r>
    </w:p>
    <w:p/>
    <w:p>
      <w:r>
        <w:rPr>
          <w:b/>
          <w:color w:val="1A4A6E"/>
          <w:sz w:val="22"/>
        </w:rPr>
        <w:t>Lord Hamilton of Epsom</w:t>
      </w:r>
    </w:p>
    <w:p>
      <w:r>
        <w:rPr>
          <w:sz w:val="22"/>
        </w:rPr>
        <w:t>My Lords, does the Leader of the House accept that rabid antisemitism is being taught in Palestinian schools, which is reminiscent of the narrative of the Third Reich of Adolf Hitler, and that this is actually in part financed by the British taxpayer?</w:t>
      </w:r>
    </w:p>
    <w:p/>
    <w:p>
      <w:r>
        <w:rPr>
          <w:b/>
          <w:color w:val="1A4A6E"/>
          <w:sz w:val="22"/>
        </w:rPr>
        <w:t>Baroness Smith of Basildon</w:t>
      </w:r>
    </w:p>
    <w:p>
      <w:r>
        <w:rPr>
          <w:sz w:val="22"/>
        </w:rPr>
        <w:t>My Lords, any promotion of antisemitism, wherever it takes place, is always wrong. The key thing in the education systems of both Palestine and Israel is that they should promote dialogue between the two countries and also promote peace and collaboration between them.</w:t>
      </w:r>
    </w:p>
    <w:p/>
    <w:p>
      <w:r>
        <w:rPr>
          <w:b/>
          <w:color w:val="1A4A6E"/>
          <w:sz w:val="22"/>
        </w:rPr>
        <w:t>Baroness Boycott</w:t>
      </w:r>
    </w:p>
    <w:p>
      <w:r>
        <w:rPr>
          <w:sz w:val="22"/>
        </w:rPr>
        <w:t>The noble Baroness made a couple of references to the importance of the press. Could she update the House on exactly where negotiations are about letting in companies such as the BBC, the Times and the New York Times ?</w:t>
      </w:r>
    </w:p>
    <w:p/>
    <w:p>
      <w:r>
        <w:rPr>
          <w:b/>
          <w:color w:val="1A4A6E"/>
          <w:sz w:val="22"/>
        </w:rPr>
        <w:t>Baroness Smith of Basildon</w:t>
      </w:r>
    </w:p>
    <w:p>
      <w:r>
        <w:rPr>
          <w:sz w:val="22"/>
        </w:rPr>
        <w:t>I have not got any more specific information for the noble Baroness. We have made it clear that journalists should be allowed back in, because it is reporting: it is the disinfectant of sunlight, in a sense, is it not? Information is the best disinfectant and more information would be very helpful. We are committed to that and we are pressing for it at all times.</w:t>
      </w:r>
    </w:p>
    <w:p/>
    <w:p>
      <w:r>
        <w:rPr>
          <w:b/>
          <w:color w:val="1A4A6E"/>
          <w:sz w:val="22"/>
        </w:rPr>
        <w:t>Lord Sterling of Plaistow</w:t>
      </w:r>
    </w:p>
    <w:p>
      <w:r>
        <w:rPr>
          <w:sz w:val="22"/>
        </w:rPr>
        <w:t>It is worth remembering that there are five refugee camps in Gaza alone. Those refugee camps have been there for five generations. Around 90% of people in them have never had a job in their life. The hatred in those refugee camps is immense. It is going to take 50, 60 or 70 years, at least, before we enable normal relationships between Israelis and those living locally. Can the Minister do something about it?</w:t>
      </w:r>
    </w:p>
    <w:p/>
    <w:p>
      <w:r>
        <w:rPr>
          <w:b/>
          <w:color w:val="1A4A6E"/>
          <w:sz w:val="22"/>
        </w:rPr>
        <w:t>Baroness Smith of Basildon</w:t>
      </w:r>
    </w:p>
    <w:p>
      <w:r>
        <w:rPr>
          <w:sz w:val="22"/>
        </w:rPr>
        <w:t>All of us will do our best. The noble Lord makes an important point, which is that the path to peace is a process. It is never a moment; it is something that is ongoing. Members of the House will recall the process of bringing peace to Northern Ireland: it was not easy. At times, the steps that are taken forward are imperfect, inadequate and unsatisfactory. But they are steps forward. At each stage, we have to recognise where the goal is. The prize of peace, for people in that region, has to be the greatest prize ever for the children, the young people and the old people. Just think about it: people going about their lives saw their loved ones snatched and taken as hostages, and people trying to live their lives in Gaza saw their homes, their hospitals and their schools destroyed. So the path will be difficult and rocky. I do not know whether I recognise the timescale the noble Lord offered, but each day forward when people are not being killed is progress, and that is what we aim for.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