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Speaker’s Statement</w:t>
      </w:r>
    </w:p>
    <w:p>
      <w:r>
        <w:rPr>
          <w:sz w:val="20"/>
        </w:rPr>
        <w:t>16 October 2025  ·  Lords  ·  Proceedings</w:t>
      </w:r>
    </w:p>
    <w:p>
      <w:r>
        <w:rPr>
          <w:b/>
        </w:rPr>
        <w:t xml:space="preserve">Source: </w:t>
      </w:r>
      <w:r>
        <w:rPr>
          <w:sz w:val="20"/>
        </w:rPr>
        <w:t>https://hansard.parliament.uk/Lords/2025-10-16/debates/C2857CBE-98C0-4287-91D5-D20AEE2250F0/LordSpeakersStatement</w:t>
      </w:r>
    </w:p>
    <w:p/>
    <w:p>
      <w:r>
        <w:rPr>
          <w:b/>
          <w:color w:val="1A4A6E"/>
          <w:sz w:val="22"/>
        </w:rPr>
        <w:t>Lord McFall of Alcluith (The Lord Speaker)</w:t>
      </w:r>
    </w:p>
    <w:p>
      <w:r>
        <w:rPr>
          <w:sz w:val="22"/>
        </w:rPr>
        <w:t>My Lords, before Oral Questions, I have a short Statement to make.</w:t>
      </w:r>
    </w:p>
    <w:p>
      <w:r>
        <w:rPr>
          <w:sz w:val="22"/>
        </w:rPr>
        <w:t>I have served as Lord Speaker since the House was kind enough to place its trust in me in 2021. As you may be aware, the election for my successor to the post was due to take place in July next year. However, for reasons I will explain, I wish to announce to you today that I will step down from my post a few months earlier than that. Some years ago, my wife Joan was diagnosed with Parkinson’s. Since that time, I have combined my parliamentary work with my responsibilities at home. During this period, and indeed throughout my career, the support of my wife has been essential to my service in Parliament. It was Joan who encouraged me to return to education and to become a teacher after I left school with no formal qualifications. She selflessly supported me in my work as MP for our home town of Dumbarton as well as in this House, so I have now taken the decision that I must in future spend the majority of my time at home supporting my wife.</w:t>
      </w:r>
    </w:p>
    <w:p>
      <w:r>
        <w:rPr>
          <w:sz w:val="22"/>
        </w:rPr>
        <w:t>I have informed the Leader of the House that my final day in this post will be 1 February 2026. House officials will make the necessary preparations for an election to select my successor in time for an orderly handover.</w:t>
      </w:r>
    </w:p>
    <w:p>
      <w:r>
        <w:rPr>
          <w:sz w:val="22"/>
        </w:rPr>
        <w:t>It has been the honour and privilege of my life to serve this House as its fourth Lord Speaker, and in the remaining months of my tenure I will continue to do my utmost to fulfil my duties diligently. My work has been made easier and more satisfying by the friendship and support I have enjoyed from so many of you across the whole House. I have been ably supported by the excellent and dedicated team of Deputy Speakers, and I have benefited each and every day from the superb work of the staff of the House, in particular the exceptional team in my own office, so I would like to express my deepest gratitude to all noble Lords and to the staff of the House for the unstinting support that I have received.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