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July 2026  ·  Commons  ·  Oral Questions</w:t>
      </w:r>
    </w:p>
    <w:p>
      <w:r>
        <w:rPr>
          <w:b/>
        </w:rPr>
        <w:t xml:space="preserve">Policy areas: </w:t>
      </w:r>
      <w:r>
        <w:rPr>
          <w:sz w:val="20"/>
        </w:rPr>
        <w:t>Economy, Transport</w:t>
      </w:r>
    </w:p>
    <w:p>
      <w:r>
        <w:rPr>
          <w:b/>
        </w:rPr>
        <w:t xml:space="preserve">Topics: </w:t>
      </w:r>
      <w:r>
        <w:rPr>
          <w:sz w:val="20"/>
        </w:rPr>
        <w:t>cycling and walking strategy, fare evasion crackdown, free bus travel, railway punctuality, road upgrades</w:t>
      </w:r>
    </w:p>
    <w:p>
      <w:r>
        <w:rPr>
          <w:b/>
        </w:rPr>
        <w:t xml:space="preserve">Source: </w:t>
      </w:r>
      <w:r>
        <w:rPr>
          <w:sz w:val="20"/>
        </w:rPr>
        <w:t>https://hansard.parliament.uk/Commons/2026-07-16/debates/4AB9C786-9BA4-4DCC-AD32-DB4469B94E0F/TopicalQuestions</w:t>
      </w:r>
    </w:p>
    <w:p/>
    <w:p>
      <w:r>
        <w:rPr>
          <w:b/>
          <w:color w:val="1A4A6E"/>
          <w:sz w:val="22"/>
        </w:rPr>
        <w:t>Patrick Hurley (Lab)</w:t>
      </w:r>
    </w:p>
    <w:p>
      <w:r>
        <w:rPr>
          <w:sz w:val="22"/>
        </w:rPr>
        <w:t>T1. If she will make a statement on her departmental responsibilities.</w:t>
      </w:r>
    </w:p>
    <w:p/>
    <w:p>
      <w:r>
        <w:rPr>
          <w:b/>
          <w:color w:val="1A4A6E"/>
          <w:sz w:val="22"/>
        </w:rPr>
        <w:t>Heidi Alexander (The Secretary of State for Transport)</w:t>
      </w:r>
    </w:p>
    <w:p>
      <w:r>
        <w:rPr>
          <w:sz w:val="22"/>
        </w:rPr>
        <w:t>I would like to remind the House of how we are improving everyday journeys across the country, starting with our railways. Last month, the new Cambridge South station opened to passengers following £250 million of Government funding to better connect Europe’s largest biomedical campus. Publicly owned services are now on average more punctual than services not yet in public ownership, with fewer cancellations. This week, I announced measures to crack down on fare dodgers thanks to new ticket gates being rolled out across the network. On our buses, we are helping families with the cost of living with free travel for all children aged five to 15 in England throughout August.</w:t>
      </w:r>
    </w:p>
    <w:p>
      <w:r>
        <w:rPr>
          <w:sz w:val="22"/>
        </w:rPr>
        <w:t>Finally, the third cycling and walking investment strategy will give people healthier choices to get around. Last month, it set a 2035 target for over half of short journeys in towns and cities to be walked and cycled. Whether it is a trip to the shop or the school run, we will help more people in more places to get around their neighbourhoods safely and sustainably.</w:t>
      </w:r>
    </w:p>
    <w:p>
      <w:r>
        <w:rPr>
          <w:sz w:val="22"/>
        </w:rPr>
        <w:t>Better, more reliable transport drives good growth, spreads opportunities and makes lives easier. That is our mission, and we are getting on with the job.</w:t>
      </w:r>
    </w:p>
    <w:p/>
    <w:p>
      <w:r>
        <w:rPr>
          <w:b/>
          <w:color w:val="1A4A6E"/>
          <w:sz w:val="22"/>
        </w:rPr>
        <w:t>Patrick Hurley</w:t>
      </w:r>
    </w:p>
    <w:p>
      <w:r>
        <w:rPr>
          <w:sz w:val="22"/>
        </w:rPr>
        <w:t>Given the creation of “No. 10 North”, much of Westminster and Whitehall may soon be experiencing the delights of the west coast main line for themselves, so I expect further public scrutiny of its service levels. Does the Secretary of State agree that passengers travelling between Euston and the north-west of England deserve better than the current delays and uncertainty, and what assurances can she give me on service improvements?</w:t>
      </w:r>
    </w:p>
    <w:p/>
    <w:p>
      <w:r>
        <w:rPr>
          <w:b/>
          <w:color w:val="1A4A6E"/>
          <w:sz w:val="22"/>
        </w:rPr>
        <w:t>Heidi Alexander</w:t>
      </w:r>
    </w:p>
    <w:p>
      <w:r>
        <w:rPr>
          <w:sz w:val="22"/>
        </w:rPr>
        <w:t>I do agree with my hon. Friend. Performance on Avanti West Coast has not been good enough, and I am acutely aware that this part of the network—still privately run—has seen reliability below the industry average, with cancellations going in the wrong direction, too. I am pleased to advise my hon. Friend that these services will come into public ownership next year, and I know that the eyes of No. 10, as well as the eyes of my hon. Friend and, indeed, the travelling press pack, will be on them in a new and welcome way.</w:t>
      </w:r>
    </w:p>
    <w:p/>
    <w:p>
      <w:r>
        <w:rPr>
          <w:b/>
          <w:color w:val="1A4A6E"/>
          <w:sz w:val="22"/>
        </w:rPr>
        <w:t>Speaker</w:t>
      </w:r>
    </w:p>
    <w:p>
      <w:r>
        <w:rPr>
          <w:sz w:val="22"/>
        </w:rPr>
        <w:t>I call the shadow Secretary of State.</w:t>
      </w:r>
    </w:p>
    <w:p/>
    <w:p>
      <w:r>
        <w:rPr>
          <w:b/>
          <w:color w:val="1A4A6E"/>
          <w:sz w:val="22"/>
        </w:rPr>
        <w:t>Richard Holden (Con)</w:t>
      </w:r>
    </w:p>
    <w:p>
      <w:r>
        <w:rPr>
          <w:sz w:val="22"/>
        </w:rPr>
        <w:t>In London boroughs and cities across the country, council-wide 20 mph speed limits are causing havoc. In Wales, councils are desperately trying to unpick the last Welsh Labour Government’s blanket 20 mph speed limits. Why on earth are Labour Ministers trying to repeat that clear failure of policy, dreamed up by Labour, Green and Lib Dem councils in England and a failed Welsh Labour Government obsessed with a war on motorists, and impose it on rural communities in England?</w:t>
      </w:r>
    </w:p>
    <w:p/>
    <w:p>
      <w:r>
        <w:rPr>
          <w:b/>
          <w:color w:val="1A4A6E"/>
          <w:sz w:val="22"/>
        </w:rPr>
        <w:t>Heidi Alexander</w:t>
      </w:r>
    </w:p>
    <w:p>
      <w:r>
        <w:rPr>
          <w:sz w:val="22"/>
        </w:rPr>
        <w:t>We are not imposing anything on anyone, as the right hon. Gentleman well knows. He says that the introduction of 20 mph zones is causing havoc. I would point out that, in many areas, they save lives. We know that somebody who is hit by a car travelling at 30 mph is five times more likely to die than someone who is hit by a car travelling at 20 mph. If that is the sort of policy that he wants to defend, all power to him. It is for local authorities and local councillors to take decisions that suit their local areas best.</w:t>
      </w:r>
    </w:p>
    <w:p/>
    <w:p>
      <w:r>
        <w:rPr>
          <w:b/>
          <w:color w:val="1A4A6E"/>
          <w:sz w:val="22"/>
        </w:rPr>
        <w:t>Sir Bernard Jenkin (Con)</w:t>
      </w:r>
    </w:p>
    <w:p>
      <w:r>
        <w:rPr>
          <w:sz w:val="22"/>
        </w:rPr>
        <w:t>May I refer the Secretary of State to Question 20 on the Order Paper? Can she explain when the A120 to Harwich will finally be upgraded? Is she aware that a community of some 20,000 people is served by this dreadful road, and that we dread another winter of subsidence and potholes as the existing road collapses, which is long past its renewal date? Given that this road is vital for growth in the east of England, as it serves the Harwich port and the freeport as well as this deprived community, when will we see some plans to upgrade it?</w:t>
      </w:r>
    </w:p>
    <w:p/>
    <w:p>
      <w:r>
        <w:rPr>
          <w:b/>
          <w:color w:val="1A4A6E"/>
          <w:sz w:val="22"/>
        </w:rPr>
        <w:t>Speaker</w:t>
      </w:r>
    </w:p>
    <w:p>
      <w:r>
        <w:rPr>
          <w:sz w:val="22"/>
        </w:rPr>
        <w:t>Sir Bernard, we are on topical questions. You cannot just transfer your existing question to topicals. Shorten it, please, to help me get other people in. I am sure you want to hear others as well as yourself.</w:t>
      </w:r>
    </w:p>
    <w:p/>
    <w:p>
      <w:r>
        <w:rPr>
          <w:b/>
          <w:color w:val="1A4A6E"/>
          <w:sz w:val="22"/>
        </w:rPr>
        <w:t>Simon Lightwood (The Parliamentary Under-Secretary of State for Transport)</w:t>
      </w:r>
    </w:p>
    <w:p>
      <w:r>
        <w:rPr>
          <w:sz w:val="22"/>
        </w:rPr>
        <w:t>We are investing over £7 billion to banish the potholes from UK roads. I would be delighted to meet the hon. Gentleman to discuss his specific circumstances.</w:t>
      </w:r>
    </w:p>
    <w:p/>
    <w:p>
      <w:r>
        <w:rPr>
          <w:b/>
          <w:color w:val="1A4A6E"/>
          <w:sz w:val="22"/>
        </w:rPr>
        <w:t>Speaker</w:t>
      </w:r>
    </w:p>
    <w:p>
      <w:r>
        <w:rPr>
          <w:sz w:val="22"/>
        </w:rPr>
        <w:t>That was a great answer.</w:t>
      </w:r>
    </w:p>
    <w:p/>
    <w:p>
      <w:r>
        <w:rPr>
          <w:b/>
          <w:color w:val="1A4A6E"/>
          <w:sz w:val="22"/>
        </w:rPr>
        <w:t>Lee Pitcher (Lab)</w:t>
      </w:r>
    </w:p>
    <w:p>
      <w:r>
        <w:rPr>
          <w:sz w:val="22"/>
        </w:rPr>
        <w:t>T2. No matter where they are from or where they started out, every child should at least have the chance of fulfilling their dream career, but research by the British Airline Pilots’ Association has found that right now, one in seven students are paying for their training by remortgaging property—often their parents’ home. How is the Secretary of State working with the aviation sector to bring those financial barriers down?</w:t>
      </w:r>
    </w:p>
    <w:p/>
    <w:p>
      <w:r>
        <w:rPr>
          <w:b/>
          <w:color w:val="1A4A6E"/>
          <w:sz w:val="22"/>
        </w:rPr>
        <w:t>Keir Mather (The Parliamentary Under-Secretary of State for Transport)</w:t>
      </w:r>
    </w:p>
    <w:p>
      <w:r>
        <w:rPr>
          <w:sz w:val="22"/>
        </w:rPr>
        <w:t>My hon. Friend raises an important issue. This Government are committed to enabling aviation employers to recruit and train pilots from a broader and more diverse talent pool in Doncaster East and across the United Kingdom, supporting growth by removing regulatory barriers and promoting aviation opportunities.</w:t>
      </w:r>
    </w:p>
    <w:p/>
    <w:p>
      <w:r>
        <w:rPr>
          <w:b/>
          <w:color w:val="1A4A6E"/>
          <w:sz w:val="22"/>
        </w:rPr>
        <w:t>Julie Minns (Lab)</w:t>
      </w:r>
    </w:p>
    <w:p>
      <w:r>
        <w:rPr>
          <w:sz w:val="22"/>
        </w:rPr>
        <w:t>T3. Residents have long called for the A69 through Warwick Bridge to be detrunked. Given that the A689 provides an alternative route from the M6 to the east of the village, can the Minister confirm that detrunking this section of the A69 would not be a major change to the strategic road network?</w:t>
      </w:r>
    </w:p>
    <w:p/>
    <w:p>
      <w:r>
        <w:rPr>
          <w:b/>
          <w:color w:val="1A4A6E"/>
          <w:sz w:val="22"/>
        </w:rPr>
        <w:t>Lilian Greenwood (The Parliamentary Under-Secretary of State for Transport)</w:t>
      </w:r>
    </w:p>
    <w:p>
      <w:r>
        <w:rPr>
          <w:sz w:val="22"/>
        </w:rPr>
        <w:t>I share my hon. Friend’s concerns regarding recent safety incidents on the A69 at Warwick Bridge. National Highways is considering in detail with local partners the case for detrunking the A69 and trunking the A689. That is a complex process, and I will ask National Highways to update her when more information is available.</w:t>
      </w:r>
    </w:p>
    <w:p/>
    <w:p>
      <w:r>
        <w:rPr>
          <w:b/>
          <w:color w:val="1A4A6E"/>
          <w:sz w:val="22"/>
        </w:rPr>
        <w:t>Sir Roger Gale (Con)</w:t>
      </w:r>
    </w:p>
    <w:p>
      <w:r>
        <w:rPr>
          <w:sz w:val="22"/>
        </w:rPr>
        <w:t>The Secretary of State appears to think it is scaremongering to suggest that, with effect from this weekend, passenger and freight traffic using the channel tunnel and the port of Dover will be disrupted as a result of the European entry and exit system. I do not want the grievance; I want the solution, and I want it before the event, not after it. What is the Secretary of State going to do to achieve an agreement with the European Commission and the French to suspend this ridiculous system until it works properly?</w:t>
      </w:r>
    </w:p>
    <w:p/>
    <w:p>
      <w:r>
        <w:rPr>
          <w:b/>
          <w:color w:val="1A4A6E"/>
          <w:sz w:val="22"/>
        </w:rPr>
        <w:t>Keir Mather</w:t>
      </w:r>
    </w:p>
    <w:p>
      <w:r>
        <w:rPr>
          <w:sz w:val="22"/>
        </w:rPr>
        <w:t>With enormous respect to the right hon. Gentleman, we are taking proactive action to prepare for any potential EES disruption. We have spoken with our French and European counterparts about using the full range of easements, but most importantly, we have provided funding to the juxtaposed controls so that they can prepare for any disruption before it occurs.</w:t>
      </w:r>
    </w:p>
    <w:p/>
    <w:p>
      <w:r>
        <w:rPr>
          <w:b/>
          <w:color w:val="1A4A6E"/>
          <w:sz w:val="22"/>
        </w:rPr>
        <w:t>Adam Thompson (Lab)</w:t>
      </w:r>
    </w:p>
    <w:p>
      <w:r>
        <w:rPr>
          <w:sz w:val="22"/>
        </w:rPr>
        <w:t>T5. This Government have promised to deliver new homes, and I want Erewash to be at the forefront of that delivery, but our road network is overloaded. My constituents are particularly concerned about growing strain on junction 25 of the M1, as I know National Highways is. Can the Minister explain how National Highways and local authorities can work better together to listen to and respond to concerns, and to ensure that new homes come alongside proper upgrades to infrastructure?</w:t>
      </w:r>
    </w:p>
    <w:p/>
    <w:p>
      <w:r>
        <w:rPr>
          <w:b/>
          <w:color w:val="1A4A6E"/>
          <w:sz w:val="22"/>
        </w:rPr>
        <w:t>Simon Lightwood</w:t>
      </w:r>
    </w:p>
    <w:p>
      <w:r>
        <w:rPr>
          <w:sz w:val="22"/>
        </w:rPr>
        <w:t>National Highways and local authorities are working together through initiatives, such as the £165 million growth and housing accelerator fund, to unlock housing sites where transport infrastructure is a barrier. I will ask National Highways to reach out to my hon. Friend.</w:t>
      </w:r>
    </w:p>
    <w:p/>
    <w:p>
      <w:r>
        <w:rPr>
          <w:b/>
          <w:color w:val="1A4A6E"/>
          <w:sz w:val="22"/>
        </w:rPr>
        <w:t>Shockat Adam (Ind)</w:t>
      </w:r>
    </w:p>
    <w:p>
      <w:r>
        <w:rPr>
          <w:sz w:val="22"/>
        </w:rPr>
        <w:t>At a recent packed talk with my Highfields residents, they told me the same thing that all my residents tell me about: the scourge of potholes. We know that councils are facing a backlog of £17 billion in road repairs, but new technology exists that can detect early cracks and seal them before they become potholes. Will the Secretary of State commit to funding the roll-out of that preventive AI-based road technology, instead of constantly chasing the problem?</w:t>
      </w:r>
    </w:p>
    <w:p/>
    <w:p>
      <w:r>
        <w:rPr>
          <w:b/>
          <w:color w:val="1A4A6E"/>
          <w:sz w:val="22"/>
        </w:rPr>
        <w:t>Simon Lightwood</w:t>
      </w:r>
    </w:p>
    <w:p>
      <w:r>
        <w:rPr>
          <w:sz w:val="22"/>
        </w:rPr>
        <w:t>We have invested over £7 billion precisely so that we can turn the corner on constantly having to react to potholes and go back to the same one time and again. We are investing £30 million on Live Labs 2, so that we can use new innovative technologies to finally turn the tide.</w:t>
      </w:r>
    </w:p>
    <w:p/>
    <w:p>
      <w:r>
        <w:rPr>
          <w:b/>
          <w:color w:val="1A4A6E"/>
          <w:sz w:val="22"/>
        </w:rPr>
        <w:t>Jenny Riddell-Carpenter (Lab)</w:t>
      </w:r>
    </w:p>
    <w:p>
      <w:r>
        <w:rPr>
          <w:sz w:val="22"/>
        </w:rPr>
        <w:t>T8. Roads in my constituency, including the B1125, are becoming rat runs because of the increase in traffic on the A12. Does the Secretary of State agree that we need a full multi-agency approach to ensure better road safety? Does she also agree that Suffolk county council and Suffolk Highways should convene a meeting with me to discuss how we can deliver better, safer roads?</w:t>
      </w:r>
    </w:p>
    <w:p/>
    <w:p>
      <w:r>
        <w:rPr>
          <w:b/>
          <w:color w:val="1A4A6E"/>
          <w:sz w:val="22"/>
        </w:rPr>
        <w:t>Heidi Alexander</w:t>
      </w:r>
    </w:p>
    <w:p>
      <w:r>
        <w:rPr>
          <w:sz w:val="22"/>
        </w:rPr>
        <w:t>I would be happy to ask the Minister for Road Safety to discuss this matter further with my hon. Friend and ensure appropriate meetings take place.</w:t>
      </w:r>
    </w:p>
    <w:p/>
    <w:p>
      <w:r>
        <w:rPr>
          <w:b/>
          <w:color w:val="1A4A6E"/>
          <w:sz w:val="22"/>
        </w:rPr>
        <w:t>Alicia Kearns (Con)</w:t>
      </w:r>
    </w:p>
    <w:p>
      <w:r>
        <w:rPr>
          <w:sz w:val="22"/>
        </w:rPr>
        <w:t>I am grateful to the Government for considering improvements to the A605 and Tinwell junctions on the A1, but the current plan is to put traffic lights in place and National Highways agrees that that is not the right approach. Will the Government put the funding, which is welcome, into widening the slip roads, which are far substandard and below the national requirements?</w:t>
      </w:r>
    </w:p>
    <w:p/>
    <w:p>
      <w:r>
        <w:rPr>
          <w:b/>
          <w:color w:val="1A4A6E"/>
          <w:sz w:val="22"/>
        </w:rPr>
        <w:t>Simon Lightwood</w:t>
      </w:r>
    </w:p>
    <w:p>
      <w:r>
        <w:rPr>
          <w:sz w:val="22"/>
        </w:rPr>
        <w:t>I would be happy to meet the hon. Lady to discuss this further.</w:t>
      </w:r>
    </w:p>
    <w:p/>
    <w:p>
      <w:r>
        <w:rPr>
          <w:b/>
          <w:color w:val="1A4A6E"/>
          <w:sz w:val="22"/>
        </w:rPr>
        <w:t>Adam Jogee (Lab)</w:t>
      </w:r>
    </w:p>
    <w:p>
      <w:r>
        <w:rPr>
          <w:sz w:val="22"/>
        </w:rPr>
        <w:t>T9. On buses, on transport and train connectivity, and on our roads, Newcastle-under-Lyme was let down and left behind by the previous Government. Will the Minister set out what we are doing to get a grip, and can we meet to discuss the transport priorities of my constituents?</w:t>
      </w:r>
    </w:p>
    <w:p/>
    <w:p>
      <w:r>
        <w:rPr>
          <w:b/>
          <w:color w:val="1A4A6E"/>
          <w:sz w:val="22"/>
        </w:rPr>
        <w:t>Lilian Greenwood</w:t>
      </w:r>
    </w:p>
    <w:p>
      <w:r>
        <w:rPr>
          <w:sz w:val="22"/>
        </w:rPr>
        <w:t>The Government are committed to improving transport connectivity across the country. Through the £2.3 billion local transport grant, Staffordshire will receive more than £96 million by 2030, providing the certainty and flexibility to deliver better connections, support economic growth and improve outcomes for communities. I would be happy to meet my hon. Friend, as, I am sure, would my colleagues.</w:t>
      </w:r>
    </w:p>
    <w:p/>
    <w:p>
      <w:r>
        <w:rPr>
          <w:b/>
          <w:color w:val="1A4A6E"/>
          <w:sz w:val="22"/>
        </w:rPr>
        <w:t>Josh Babarinde (LD)</w:t>
      </w:r>
    </w:p>
    <w:p>
      <w:r>
        <w:rPr>
          <w:sz w:val="22"/>
        </w:rPr>
        <w:t>Seventeen-year-old Oakley Meer lost his life in a collision on Beachy Head Road in Eastbourne. Will the Minister meet me and Oakley’s family to discuss how we can improve road safety on that treacherous road?</w:t>
      </w:r>
    </w:p>
    <w:p/>
    <w:p>
      <w:r>
        <w:rPr>
          <w:b/>
          <w:color w:val="1A4A6E"/>
          <w:sz w:val="22"/>
        </w:rPr>
        <w:t>Lilian Greenwood</w:t>
      </w:r>
    </w:p>
    <w:p>
      <w:r>
        <w:rPr>
          <w:sz w:val="22"/>
        </w:rPr>
        <w:t>I extend my sympathies to the family, who are the hon. Member’s constituents. I would, of course, be very happy to meet them to talk about what we can do to improve safety on that road, as we are doing across the country.</w:t>
      </w:r>
    </w:p>
    <w:p/>
    <w:p>
      <w:r>
        <w:rPr>
          <w:b/>
          <w:color w:val="1A4A6E"/>
          <w:sz w:val="22"/>
        </w:rPr>
        <w:t>Emma Lewell (Lab)</w:t>
      </w:r>
    </w:p>
    <w:p>
      <w:r>
        <w:rPr>
          <w:sz w:val="22"/>
        </w:rPr>
        <w:t>T10. Heugh Street bridge has been closed since November. The council only applied to the structures fund after I raised the matter here, and despite pleas, it has still not implemented proper diversions. The bridge is absolutely vital on Great North Run day in September. Can the Minister suggest what else we can do next?</w:t>
      </w:r>
    </w:p>
    <w:p/>
    <w:p>
      <w:r>
        <w:rPr>
          <w:b/>
          <w:color w:val="1A4A6E"/>
          <w:sz w:val="22"/>
        </w:rPr>
        <w:t>Simon Lightwood</w:t>
      </w:r>
    </w:p>
    <w:p>
      <w:r>
        <w:rPr>
          <w:sz w:val="22"/>
        </w:rPr>
        <w:t>As somebody who is running the Great North Run this year, I hope that the local highways authority will grip this issue and ensure it is dealt with. The structures fund is open for applications until 3 August.</w:t>
      </w:r>
    </w:p>
    <w:p/>
    <w:p>
      <w:r>
        <w:rPr>
          <w:b/>
          <w:color w:val="1A4A6E"/>
          <w:sz w:val="22"/>
        </w:rPr>
        <w:t>Martin Vickers (Con)</w:t>
      </w:r>
    </w:p>
    <w:p>
      <w:r>
        <w:rPr>
          <w:sz w:val="22"/>
        </w:rPr>
        <w:t>The Under-Secretary of State for Transport will be visiting Immingham this afternoon. Does he agree that his journey would be much more convenient if there were a direct train service from King’s Cross to my constituency, and will he join my campaign to ensure that happens?</w:t>
      </w:r>
    </w:p>
    <w:p/>
    <w:p>
      <w:r>
        <w:rPr>
          <w:b/>
          <w:color w:val="1A4A6E"/>
          <w:sz w:val="22"/>
        </w:rPr>
        <w:t>Keir Mather</w:t>
      </w:r>
    </w:p>
    <w:p>
      <w:r>
        <w:rPr>
          <w:sz w:val="22"/>
        </w:rPr>
        <w:t>The hon. Gentleman is a dogged campaigner for providing that rail link and I will report back to him about the quality of my journey. I am excited for the steel signing ceremony ahead of the opening of the new eastern roll-on roll-off terminal at the port of Immingham, which I understand the hon. Gentleman has been a passionate champion of.</w:t>
      </w:r>
    </w:p>
    <w:p/>
    <w:p>
      <w:r>
        <w:rPr>
          <w:b/>
          <w:color w:val="1A4A6E"/>
          <w:sz w:val="22"/>
        </w:rPr>
        <w:t>Alison Taylor (Lab)</w:t>
      </w:r>
    </w:p>
    <w:p>
      <w:r>
        <w:rPr>
          <w:sz w:val="22"/>
        </w:rPr>
        <w:t>Would the Minister encourage the Government’s traffic commissioner for Scotland to build on the remarkable success of bus franchising in Manchester, and work with the Scottish Government to emulate the success of Manchester’s Bee Network in my constituency of Paisley and Renfrewshire North?</w:t>
      </w:r>
    </w:p>
    <w:p/>
    <w:p>
      <w:r>
        <w:rPr>
          <w:b/>
          <w:color w:val="1A4A6E"/>
          <w:sz w:val="22"/>
        </w:rPr>
        <w:t>Simon Lightwood</w:t>
      </w:r>
    </w:p>
    <w:p>
      <w:r>
        <w:rPr>
          <w:sz w:val="22"/>
        </w:rPr>
        <w:t>As reporting from Greater Manchester’s Bee Network shows, bus franchising can deliver improved services for passengers, and the Government are taking steps to support the roll-out of bus franchising in England. Obviously, transport is a devolved matter, but I encourage Ministers in Scotland to learn from the success of Labour mayors in England.</w:t>
      </w:r>
    </w:p>
    <w:p/>
    <w:p>
      <w:r>
        <w:rPr>
          <w:b/>
          <w:color w:val="1A4A6E"/>
          <w:sz w:val="22"/>
        </w:rPr>
        <w:t>Robert Jenrick (Reform)</w:t>
      </w:r>
    </w:p>
    <w:p>
      <w:r>
        <w:rPr>
          <w:sz w:val="22"/>
        </w:rPr>
        <w:t>The Government have cancelled the two main road projects in the east midlands—the A38 in Derby and the A46 in Newark. The Government did not inform anyone. The Labour mayor found out through the trade press that the Government had cancelled the contract, just as I did. What does the Secretary of State have against the east midlands? Will the incoming Prime Minister, who claims to want to see devolution and the empowerment of mayors, do something to fix this mess?</w:t>
      </w:r>
    </w:p>
    <w:p/>
    <w:p>
      <w:r>
        <w:rPr>
          <w:b/>
          <w:color w:val="1A4A6E"/>
          <w:sz w:val="22"/>
        </w:rPr>
        <w:t>Simon Lightwood</w:t>
      </w:r>
    </w:p>
    <w:p>
      <w:r>
        <w:rPr>
          <w:sz w:val="22"/>
        </w:rPr>
        <w:t>Let me be clear that these proposals will be consulted on. The A38 Derby junctions and the A46 Newark bypass schemes are not in contract and are not scheduled to start main construction until the second half of the third road investment strategy. They are not as far progressed as RIS3 enhancement schemes elsewhere, meaning that the implications of potentially cancelling them would have a less significant impact compared with schemes that are further progressed.</w:t>
      </w:r>
    </w:p>
    <w:p/>
    <w:p>
      <w:r>
        <w:rPr>
          <w:b/>
          <w:color w:val="1A4A6E"/>
          <w:sz w:val="22"/>
        </w:rPr>
        <w:t>Daniel Francis (Lab)</w:t>
      </w:r>
    </w:p>
    <w:p>
      <w:r>
        <w:rPr>
          <w:sz w:val="22"/>
        </w:rPr>
        <w:t>Reform-led Kent county council wrote to Transport for London asking it to consider a number of options for bus route 96, with its preferred option being that it should terminate in Dartford town centre from now on. I will continue to fight for my constituents in Bexleyheath and Crayford to ensure that the route can serve Dartford, Bluewater shopping centre and Darent Valley hospital. Does my right hon. Friend agree that section 173(1) of the Greater London Authority Act 1999 is worded so that cross-boundary routes can operate in that way?</w:t>
      </w:r>
    </w:p>
    <w:p/>
    <w:p>
      <w:r>
        <w:rPr>
          <w:b/>
          <w:color w:val="1A4A6E"/>
          <w:sz w:val="22"/>
        </w:rPr>
        <w:t>Heidi Alexander</w:t>
      </w:r>
    </w:p>
    <w:p>
      <w:r>
        <w:rPr>
          <w:sz w:val="22"/>
        </w:rPr>
        <w:t>I agree. While I do not expect much from Reform-led administrations, I would at least expect them not to work squarely against the interests of local people in the way that my hon. Friend describes. I urge the county council to see sense and support his campaign to deliver for his constituents and the council’s own residents.</w:t>
      </w:r>
    </w:p>
    <w:p/>
    <w:p>
      <w:r>
        <w:rPr>
          <w:b/>
          <w:color w:val="1A4A6E"/>
          <w:sz w:val="22"/>
        </w:rPr>
        <w:t>Wendy Morton (Con)</w:t>
      </w:r>
    </w:p>
    <w:p>
      <w:r>
        <w:rPr>
          <w:sz w:val="22"/>
        </w:rPr>
        <w:t>As this could conceivably be the right hon. Lady’s last appearance at the Dispatch Box as Transport Secretary, will she respond to my one last ask? Will she leave a note for her successor, asking them to look again at Aldridge railway station? Will she perhaps remind Mayor Parker to put back the funding that he took away?</w:t>
      </w:r>
    </w:p>
    <w:p/>
    <w:p>
      <w:r>
        <w:rPr>
          <w:b/>
          <w:color w:val="1A4A6E"/>
          <w:sz w:val="22"/>
        </w:rPr>
        <w:t>Heidi Alexander</w:t>
      </w:r>
    </w:p>
    <w:p>
      <w:r>
        <w:rPr>
          <w:sz w:val="22"/>
        </w:rPr>
        <w:t>I am not sure that notes from sitting Secretaries of State to their successors necessarily work out all that well, as the Prime Minister said from this Dispatch Box yesterday. Let me finish where I started with the right hon. Lady’s questions to me on this matter and advise that this is a decision for the Mayor of the West Midlands. I am sure that she will continue to campaign on this issue and make the case for her constituents.</w:t>
      </w:r>
    </w:p>
    <w:p/>
    <w:p>
      <w:r>
        <w:rPr>
          <w:b/>
          <w:color w:val="1A4A6E"/>
          <w:sz w:val="22"/>
        </w:rPr>
        <w:t>Martin Rhodes (Lab)</w:t>
      </w:r>
    </w:p>
    <w:p>
      <w:r>
        <w:rPr>
          <w:sz w:val="22"/>
        </w:rPr>
        <w:t>What assessment has the Secretary of State made of the potential impact of HS2 on west coast main line services between Glasgow and London?</w:t>
      </w:r>
    </w:p>
    <w:p/>
    <w:p>
      <w:r>
        <w:rPr>
          <w:b/>
          <w:color w:val="1A4A6E"/>
          <w:sz w:val="22"/>
        </w:rPr>
        <w:t>Heidi Alexander</w:t>
      </w:r>
    </w:p>
    <w:p>
      <w:r>
        <w:rPr>
          <w:sz w:val="22"/>
        </w:rPr>
        <w:t>HS2 will deliver significant benefits for Scotland. Subject to future timetable and operational development, HS2 will aim to maintain the frequency of services to Scotland, increase the number of available seats for Anglo-Scot journeys and deliver an end-to-end journey experience that is an estimated 20 minutes faster.</w:t>
      </w:r>
    </w:p>
    <w:p/>
    <w:p>
      <w:r>
        <w:rPr>
          <w:b/>
          <w:color w:val="1A4A6E"/>
          <w:sz w:val="22"/>
        </w:rPr>
        <w:t>Vikki Slade (LD)</w:t>
      </w:r>
    </w:p>
    <w:p>
      <w:r>
        <w:rPr>
          <w:sz w:val="22"/>
        </w:rPr>
        <w:t>In Manchester, London and now Wales, side road zebra crossings without Belisha beacons are allowed, yet in the rest of England they are not currently available. The Secretary of State mentioned the new cycling and walking strategy. Dunyeats Road in my constituency is suffering from multiple issues that are causing people and traffic to collide. Will she consider allowing councils to bring forward those crossings?</w:t>
      </w:r>
    </w:p>
    <w:p/>
    <w:p>
      <w:r>
        <w:rPr>
          <w:b/>
          <w:color w:val="1A4A6E"/>
          <w:sz w:val="22"/>
        </w:rPr>
        <w:t>Lilian Greenwood</w:t>
      </w:r>
    </w:p>
    <w:p>
      <w:r>
        <w:rPr>
          <w:sz w:val="22"/>
        </w:rPr>
        <w:t>The hon. Lady probably knows that the active travel commissioner, Chris Boardman, is a huge fan of side road zebra crossings and the potential they have. That is why we have said in the cycling and walking investment strategy that we intend to legislate for them in future.</w:t>
      </w:r>
    </w:p>
    <w:p/>
    <w:p>
      <w:r>
        <w:rPr>
          <w:b/>
          <w:color w:val="1A4A6E"/>
          <w:sz w:val="22"/>
        </w:rPr>
        <w:t>Andrew Cooper (Lab)</w:t>
      </w:r>
    </w:p>
    <w:p>
      <w:r>
        <w:rPr>
          <w:sz w:val="22"/>
        </w:rPr>
        <w:t>By making accessibility one of GBR’s core priorities, this Labour Government are finally putting the improvement of accessibility at the heart of the rail network. How will stations such as Northwich railway station be able to access accessibility improvement funding to deliver the accessible station that my constituents deserve?</w:t>
      </w:r>
    </w:p>
    <w:p/>
    <w:p>
      <w:r>
        <w:rPr>
          <w:b/>
          <w:color w:val="1A4A6E"/>
          <w:sz w:val="22"/>
        </w:rPr>
        <w:t>Heidi Alexander</w:t>
      </w:r>
    </w:p>
    <w:p>
      <w:r>
        <w:rPr>
          <w:sz w:val="22"/>
        </w:rPr>
        <w:t>My hon. Friend will know that we are spending £280 million on improving station accessibility during this spending review. I will seek to find new opportunities to fund further work on stations as part of future spending discussions, and I expect the new integrated leadership of GBR to work closely with local councils, mayors and parliamentarians to maximise future opportunities.</w:t>
      </w:r>
    </w:p>
    <w:p/>
    <w:p>
      <w:r>
        <w:rPr>
          <w:b/>
          <w:color w:val="1A4A6E"/>
          <w:sz w:val="22"/>
        </w:rPr>
        <w:t>Rebecca Paul (Con)</w:t>
      </w:r>
    </w:p>
    <w:p>
      <w:r>
        <w:rPr>
          <w:sz w:val="22"/>
        </w:rPr>
        <w:t>The Secretary of State will know that e-bikes do not require insurance, but we are seeing some pedestrians suffer catastrophic injuries due to the additional weight of these bikes compared with a normal bike. Is she giving any consideration to reviewing the rules on this issue?</w:t>
      </w:r>
    </w:p>
    <w:p/>
    <w:p>
      <w:r>
        <w:rPr>
          <w:b/>
          <w:color w:val="1A4A6E"/>
          <w:sz w:val="22"/>
        </w:rPr>
        <w:t>Lilian Greenwood</w:t>
      </w:r>
    </w:p>
    <w:p>
      <w:r>
        <w:rPr>
          <w:sz w:val="22"/>
        </w:rPr>
        <w:t>The hon. Lady is right to raise concerns about the use of illegal e-bikes and the danger they cause on our roads. New powers in the Crime and Policing Act 2026 mean that the police can seize e-bikes classed as motor vehicles when they are being used antisocially without the need to give a warning.</w:t>
      </w:r>
    </w:p>
    <w:p/>
    <w:p>
      <w:r>
        <w:rPr>
          <w:b/>
          <w:color w:val="1A4A6E"/>
          <w:sz w:val="22"/>
        </w:rPr>
        <w:t>Brian Leishman (Lab)</w:t>
      </w:r>
    </w:p>
    <w:p>
      <w:r>
        <w:rPr>
          <w:sz w:val="22"/>
        </w:rPr>
        <w:t>Fuel is being transported hundreds of miles from Stanlow in Cheshire to Scottish airports, increasing emissions and undermining our local fuel distribution industry. What will the Department do, alongside the Department for Energy Security and Net Zero, the Department for Business and Trade and the Scotland Office, to protect fuel security and Scottish jobs, including those of tanker drivers?</w:t>
      </w:r>
    </w:p>
    <w:p/>
    <w:p>
      <w:r>
        <w:rPr>
          <w:b/>
          <w:color w:val="1A4A6E"/>
          <w:sz w:val="22"/>
        </w:rPr>
        <w:t>Keir Mather</w:t>
      </w:r>
    </w:p>
    <w:p>
      <w:r>
        <w:rPr>
          <w:sz w:val="22"/>
        </w:rPr>
        <w:t>Fuel security and the Scottish jobs that it underpins are of incredible importance to this Government. We remain in regular contact with both the Scottish Government and other devolved Governments to ensure that we are ready to respond in a co-ordinated manner should any disruption to our fuel and refining capabilities arise.</w:t>
      </w:r>
    </w:p>
    <w:p/>
    <w:p>
      <w:r>
        <w:rPr>
          <w:b/>
          <w:color w:val="1A4A6E"/>
          <w:sz w:val="22"/>
        </w:rPr>
        <w:t>Helen Morgan (LD)</w:t>
      </w:r>
    </w:p>
    <w:p>
      <w:r>
        <w:rPr>
          <w:sz w:val="22"/>
        </w:rPr>
        <w:t>If a person has a pram, heavy luggage or a bike, or is disabled, it is difficult to use the railway if there is no step-free access. Further to the Secretary of State’s answer to the hon. Member for Mid Cheshire (Andrew Cooper), can she outline whether rural areas will be prioritised for step-free access in the future? For many of those people, there are no alternative forms of transport.</w:t>
      </w:r>
    </w:p>
    <w:p/>
    <w:p>
      <w:r>
        <w:rPr>
          <w:b/>
          <w:color w:val="1A4A6E"/>
          <w:sz w:val="22"/>
        </w:rPr>
        <w:t>Heidi Alexander</w:t>
      </w:r>
    </w:p>
    <w:p>
      <w:r>
        <w:rPr>
          <w:sz w:val="22"/>
        </w:rPr>
        <w:t>When we are investing in the accessibility of stations in the future, we need to get maximum benefit for the travelling public. I hope to have future discussions about future rounds of the Access for All scheme—improvements are being rolled out at 31 stations under that scheme, as a result of the £280 million I mentioned earlier.</w:t>
      </w:r>
    </w:p>
    <w:p/>
    <w:p>
      <w:r>
        <w:rPr>
          <w:b/>
          <w:color w:val="1A4A6E"/>
          <w:sz w:val="22"/>
        </w:rPr>
        <w:t>Speaker</w:t>
      </w:r>
    </w:p>
    <w:p>
      <w:r>
        <w:rPr>
          <w:sz w:val="22"/>
        </w:rPr>
        <w:t>I call the Chair of the Transport Committee.</w:t>
      </w:r>
    </w:p>
    <w:p/>
    <w:p>
      <w:r>
        <w:rPr>
          <w:b/>
          <w:color w:val="1A4A6E"/>
          <w:sz w:val="22"/>
        </w:rPr>
        <w:t>Ruth Cadbury (Lab)</w:t>
      </w:r>
    </w:p>
    <w:p>
      <w:r>
        <w:rPr>
          <w:sz w:val="22"/>
        </w:rPr>
        <w:t>Thank you, Mr Speaker. I am sure that you and all Members of this House are hoping to get a holiday in at some point during this recess, so I wish you a hassle-free journey out and back home.</w:t>
      </w:r>
    </w:p>
    <w:p>
      <w:r>
        <w:rPr>
          <w:sz w:val="22"/>
        </w:rPr>
        <w:t>My Committee is today launching an inquiry on safer journeys for women and girls. The Minister for local transport, my hon. Friend the Member for Nottingham South (Lilian Greenwood), has set out the Department’s actions contributing to the Government’s goal of halving violence against women and girls within 10 years. What will the Transport Secretary be doing to monitor and measure the effectiveness of those actions?</w:t>
      </w:r>
    </w:p>
    <w:p/>
    <w:p>
      <w:r>
        <w:rPr>
          <w:b/>
          <w:color w:val="1A4A6E"/>
          <w:sz w:val="22"/>
        </w:rPr>
        <w:t>Heidi Alexander</w:t>
      </w:r>
    </w:p>
    <w:p>
      <w:r>
        <w:rPr>
          <w:sz w:val="22"/>
        </w:rPr>
        <w:t>I am very grateful to my hon. Friend and her Committee for their interest in personal safety on the transport network, especially that of women and girls. We have an ambitious, evidence-based programme to tackle VAWG on the transport network, and we are delivering nine commitments under the “Freedom from violence and abuse” strategy, including funding to improve CCTV connectivity between stations and the British Transport police. We are also launching mandatory crime and antisocial behaviour training for bus industry staff.</w:t>
      </w:r>
    </w:p>
    <w:p/>
    <w:p>
      <w:r>
        <w:rPr>
          <w:b/>
          <w:color w:val="1A4A6E"/>
          <w:sz w:val="22"/>
        </w:rPr>
        <w:t>Aphra Brandreth (Con)</w:t>
      </w:r>
    </w:p>
    <w:p>
      <w:r>
        <w:rPr>
          <w:sz w:val="22"/>
        </w:rPr>
        <w:t>Baddington bridge has been under a 7.5 tonne weight restriction since September 2025, with an hour-long diversion, leading to significant additional costs for local businesses and farms. Without a workable alternative, some drivers are ignoring the restriction, causing damage and disruption to country roads and nearby bridges. Will the Minister work with me and urgently review Cheshire East council’s application to the structures fund, so that we can reopen the bridge as soon as possible?</w:t>
      </w:r>
    </w:p>
    <w:p/>
    <w:p>
      <w:r>
        <w:rPr>
          <w:b/>
          <w:color w:val="1A4A6E"/>
          <w:sz w:val="22"/>
        </w:rPr>
        <w:t>Simon Lightwood</w:t>
      </w:r>
    </w:p>
    <w:p>
      <w:r>
        <w:rPr>
          <w:sz w:val="22"/>
        </w:rPr>
        <w:t>I will of course meet the hon. Lady. Applications for the structures fund are still open, and we will make a decision in due course on any applications made.</w:t>
      </w:r>
    </w:p>
    <w:p/>
    <w:p>
      <w:r>
        <w:rPr>
          <w:b/>
          <w:color w:val="1A4A6E"/>
          <w:sz w:val="22"/>
        </w:rPr>
        <w:t>Marsha De Cordova (Lab)</w:t>
      </w:r>
    </w:p>
    <w:p>
      <w:r>
        <w:rPr>
          <w:sz w:val="22"/>
        </w:rPr>
        <w:t>In February this year, the Albert bridge in my constituency was closed. This, coupled with changes to Battersea Bridge Road and the surrounding roads implemented by Transport for London, is causing significant delays, disruption and congestion. Despite my painstaking attempts to engage with TfL over the past five months, it is proving quite difficult. TfL is not engaging with the lived experience of my constituents and myself, so will the Secretary of State engage with TfL on my behalf, to ensure that it engages and works with the constituency MP?</w:t>
      </w:r>
    </w:p>
    <w:p/>
    <w:p>
      <w:r>
        <w:rPr>
          <w:b/>
          <w:color w:val="1A4A6E"/>
          <w:sz w:val="22"/>
        </w:rPr>
        <w:t>Simon Lightwood</w:t>
      </w:r>
    </w:p>
    <w:p>
      <w:r>
        <w:rPr>
          <w:sz w:val="22"/>
        </w:rPr>
        <w:t>Ministers are in close contact with TfL on a range of issues, including this one, and obviously the structures fund is open for applications, should the parties involved wish to pursue that route.</w:t>
      </w:r>
    </w:p>
    <w:p/>
    <w:p>
      <w:r>
        <w:rPr>
          <w:b/>
          <w:color w:val="1A4A6E"/>
          <w:sz w:val="22"/>
        </w:rPr>
        <w:t>Sarah Olney (LD)</w:t>
      </w:r>
    </w:p>
    <w:p>
      <w:r>
        <w:rPr>
          <w:sz w:val="22"/>
        </w:rPr>
        <w:t>Earlier this year the Minister for roads, the hon. Member for Wakefield and Rothwell (Simon Lightwood), wrote to me to say that Hammersmith bridge in my constituency would be a suitable candidate for the structures fund, but Hammersmith and Fulham council has just decided not to make an application on the basis that the structures fund is not suitable for repairs. Will the Minister please meet me as a matter of urgency to determine whether the structures fund remains a suitable way of funding repairs to Hammersmith bridge?</w:t>
      </w:r>
    </w:p>
    <w:p/>
    <w:p>
      <w:r>
        <w:rPr>
          <w:b/>
          <w:color w:val="1A4A6E"/>
          <w:sz w:val="22"/>
        </w:rPr>
        <w:t>Simon Lightwood</w:t>
      </w:r>
    </w:p>
    <w:p>
      <w:r>
        <w:rPr>
          <w:sz w:val="22"/>
        </w:rPr>
        <w:t>I would be happy to meet the hon. Lady, but I will say once again that we would welcome an application from Hammersmith and Fulham council for the bridge in question.</w:t>
      </w:r>
    </w:p>
    <w:p/>
    <w:p>
      <w:r>
        <w:rPr>
          <w:b/>
          <w:color w:val="1A4A6E"/>
          <w:sz w:val="22"/>
        </w:rPr>
        <w:t>Gareth Snell (Lab/Co-op)</w:t>
      </w:r>
    </w:p>
    <w:p>
      <w:r>
        <w:rPr>
          <w:sz w:val="22"/>
        </w:rPr>
        <w:t>Longton station in my constituency was allocated money from the transforming cities fund to have a lift installed. Unfortunately, that money was reallocated by the city council towards some paving slabs. Can I have a meeting with the Department to look at how we can get funding back for lifts at Longton station and then protect that money so that it cannot be reallocated to other projects?</w:t>
      </w:r>
    </w:p>
    <w:p/>
    <w:p>
      <w:r>
        <w:rPr>
          <w:b/>
          <w:color w:val="1A4A6E"/>
          <w:sz w:val="22"/>
        </w:rPr>
        <w:t>Heidi Alexander</w:t>
      </w:r>
    </w:p>
    <w:p>
      <w:r>
        <w:rPr>
          <w:sz w:val="22"/>
        </w:rPr>
        <w:t>I would be happy to meet my hon. Friend to discuss this issue. One of the key things that we are trying to do is improve public transport nodes, so I would be interested to discuss this matter with him further.</w:t>
      </w:r>
    </w:p>
    <w:p/>
    <w:p>
      <w:r>
        <w:rPr>
          <w:b/>
          <w:color w:val="1A4A6E"/>
          <w:sz w:val="22"/>
        </w:rPr>
        <w:t>Sarah Smith (Lab)</w:t>
      </w:r>
    </w:p>
    <w:p>
      <w:r>
        <w:rPr>
          <w:sz w:val="22"/>
        </w:rPr>
        <w:t>Haslingden Old Road in my constituency has been shut for two years due to a landslip. Will the Minister support me in urging Reform-led Lancashire county council to get this road reopened, as it is such a vital backbone going through my constituency?</w:t>
      </w:r>
    </w:p>
    <w:p/>
    <w:p>
      <w:r>
        <w:rPr>
          <w:b/>
          <w:color w:val="1A4A6E"/>
          <w:sz w:val="22"/>
        </w:rPr>
        <w:t>Simon Lightwood</w:t>
      </w:r>
    </w:p>
    <w:p>
      <w:r>
        <w:rPr>
          <w:sz w:val="22"/>
        </w:rPr>
        <w:t>I encourage the local authority to get a grip of this issue. Of course, Reform-led councils do not have a great record. It is the party with the most councils that are red-rated on potholes and so on, and I encourage it to take action on this issue.</w:t>
      </w:r>
    </w:p>
    <w:p/>
    <w:p>
      <w:r>
        <w:rPr>
          <w:b/>
          <w:color w:val="1A4A6E"/>
          <w:sz w:val="22"/>
        </w:rPr>
        <w:t>James Wild (Con)</w:t>
      </w:r>
    </w:p>
    <w:p>
      <w:r>
        <w:rPr>
          <w:sz w:val="22"/>
        </w:rPr>
        <w:t>Passengers on the Fen line from King’s Lynn are suffering repeated cancellations and an unacceptably poor level of service. Now that the Government control both the track and the trains, will the Transport Secretary intervene and demand a robust action plan to sort out this poor performance?</w:t>
      </w:r>
    </w:p>
    <w:p/>
    <w:p>
      <w:r>
        <w:rPr>
          <w:b/>
          <w:color w:val="1A4A6E"/>
          <w:sz w:val="22"/>
        </w:rPr>
        <w:t>Heidi Alexander</w:t>
      </w:r>
    </w:p>
    <w:p>
      <w:r>
        <w:rPr>
          <w:sz w:val="22"/>
        </w:rPr>
        <w:t>As I said earlier, publicly owned operators are performing better, on average, when it comes to reliability and cancellations. On the particular issue with the Fen line that the hon. Gentleman raises on behalf of his constituents, I will seek more information about what is causing the problems there and what plans the local operators have to improve the situation for him and his constituents.</w:t>
      </w:r>
    </w:p>
    <w:p/>
    <w:p>
      <w:r>
        <w:rPr>
          <w:b/>
          <w:color w:val="1A4A6E"/>
          <w:sz w:val="22"/>
        </w:rPr>
        <w:t>Dame Chi Onwurah (Lab)</w:t>
      </w:r>
    </w:p>
    <w:p>
      <w:r>
        <w:rPr>
          <w:sz w:val="22"/>
        </w:rPr>
        <w:t>Businesses and individuals are increasingly discovering the advantages of living and working in the north-east—and no doubt the north-west, too—but unreliable train wi-fi means that journeys to the regions are too often dead time. I know that the Government are investing in technology to improve wi-fi services, but can the Minister tell me when we will see reliable wi-fi on LNER services, so that the whole nation’s productivity can be improved?</w:t>
      </w:r>
    </w:p>
    <w:p/>
    <w:p>
      <w:r>
        <w:rPr>
          <w:b/>
          <w:color w:val="1A4A6E"/>
          <w:sz w:val="22"/>
        </w:rPr>
        <w:t>Heidi Alexander</w:t>
      </w:r>
    </w:p>
    <w:p>
      <w:r>
        <w:rPr>
          <w:sz w:val="22"/>
        </w:rPr>
        <w:t>As I said in answer to my hon. Friend the Member for Camborne and Redruth (Perran Moon), we are planning to begin procurement for enhanced wi-fi across the rail network later this year. That will include LNER, because in the spending review the Chancellor allocated £57 million to deploy low earth orbit satellite technology on our mainline trains. We need to get that procurement done, and then it can be rolled out from there.</w:t>
      </w:r>
    </w:p>
    <w:p/>
    <w:p>
      <w:r>
        <w:rPr>
          <w:b/>
          <w:color w:val="1A4A6E"/>
          <w:sz w:val="22"/>
        </w:rPr>
        <w:t>Tessa Munt (LD)</w:t>
      </w:r>
    </w:p>
    <w:p>
      <w:r>
        <w:rPr>
          <w:sz w:val="22"/>
        </w:rPr>
        <w:t>For many, rural bus services are the only way to buy food, to get to work, school or medical appointments, or to access services. A shuttle bus is meant to replace the 173 First Bus service during six months of roadworks on rural roads, but would-be passengers could not find any details or get through to the operator, and they were left standing in extreme heat at the roadside. Will the Minister ensure that when routes are disrupted, operators and local transport authorities provide clear, accessible and timely information so that passengers are not left stranded?</w:t>
      </w:r>
    </w:p>
    <w:p/>
    <w:p>
      <w:r>
        <w:rPr>
          <w:b/>
          <w:color w:val="1A4A6E"/>
          <w:sz w:val="22"/>
        </w:rPr>
        <w:t>Simon Lightwood</w:t>
      </w:r>
    </w:p>
    <w:p>
      <w:r>
        <w:rPr>
          <w:sz w:val="22"/>
        </w:rPr>
        <w:t>It is important that when bus services are disrupted, people are given timely information to ensure that they can undertake their journey. I will reiterate that all local authorities and bus operators should do just that.</w:t>
      </w:r>
    </w:p>
    <w:p/>
    <w:p>
      <w:r>
        <w:rPr>
          <w:b/>
          <w:color w:val="1A4A6E"/>
          <w:sz w:val="22"/>
        </w:rPr>
        <w:t>Sonia Kumar (Lab)</w:t>
      </w:r>
    </w:p>
    <w:p>
      <w:r>
        <w:rPr>
          <w:sz w:val="22"/>
        </w:rPr>
        <w:t>I am delighted that the midlands metro tram line will connect Dudley with the rest of the west midlands. However, the construction has caused disruption to local businesses such as the Dubliner’s, and repeated delays have exacerbated that. What support can the Minister provide to businesses that are being impacted by the repeated delays to the tram?</w:t>
      </w:r>
    </w:p>
    <w:p/>
    <w:p>
      <w:r>
        <w:rPr>
          <w:b/>
          <w:color w:val="1A4A6E"/>
          <w:sz w:val="22"/>
        </w:rPr>
        <w:t>Heidi Alexander</w:t>
      </w:r>
    </w:p>
    <w:p>
      <w:r>
        <w:rPr>
          <w:sz w:val="22"/>
        </w:rPr>
        <w:t>I am obviously sorry to hear about the disruption to businesses in my hon. Friend’s constituency. Let me take this issue away for her and talk to the Mayor of the West Midlands and all relevant parties to ascertain whether anything can be done to mitigate the impact on her constituents.</w:t>
      </w:r>
    </w:p>
    <w:p/>
    <w:p>
      <w:r>
        <w:rPr>
          <w:b/>
          <w:color w:val="1A4A6E"/>
          <w:sz w:val="22"/>
        </w:rPr>
        <w:t>Lincoln Jopp (Con)</w:t>
      </w:r>
    </w:p>
    <w:p>
      <w:r>
        <w:rPr>
          <w:sz w:val="22"/>
        </w:rPr>
        <w:t>All my residents in Spelthorne and I are desperate to get Spelthorne’s five stations into the travelcard zone. The Secretary of State has looked at this in the past, but will she look again, with South Western Railway, at the financial modelling being used to say that it is not possible? I think a load more people would use that trainline if it were in the travelcard zone.</w:t>
      </w:r>
    </w:p>
    <w:p/>
    <w:p>
      <w:r>
        <w:rPr>
          <w:b/>
          <w:color w:val="1A4A6E"/>
          <w:sz w:val="22"/>
        </w:rPr>
        <w:t>Heidi Alexander</w:t>
      </w:r>
    </w:p>
    <w:p>
      <w:r>
        <w:rPr>
          <w:sz w:val="22"/>
        </w:rPr>
        <w:t>I appreciate the importance of affordability to the travelling public, and I understand the desire of the hon. Gentleman’s constituents to see lower fares. We are rolling out pay-as-you-go ticketing to make journeys frictionless in the south-east, but there are currently no plans to expand that London-wide fare payment zone.</w:t>
      </w:r>
    </w:p>
    <w:p/>
    <w:p>
      <w:r>
        <w:rPr>
          <w:b/>
          <w:color w:val="1A4A6E"/>
          <w:sz w:val="22"/>
        </w:rPr>
        <w:t>Perran Moon (Lab)</w:t>
      </w:r>
    </w:p>
    <w:p>
      <w:r>
        <w:rPr>
          <w:sz w:val="22"/>
        </w:rPr>
        <w:t>Whenever the Secretary of State reviews the ZEV mandate, will she confirm that she will consider the entire electric vehicle supply chain, including the billions invested in domestic lithium mining, battery production and charge point operators, and not just the views of ICE-based legacy car manufacturers?</w:t>
      </w:r>
    </w:p>
    <w:p/>
    <w:p>
      <w:r>
        <w:rPr>
          <w:b/>
          <w:color w:val="1A4A6E"/>
          <w:sz w:val="22"/>
        </w:rPr>
        <w:t>Keir Mather</w:t>
      </w:r>
    </w:p>
    <w:p>
      <w:r>
        <w:rPr>
          <w:sz w:val="22"/>
        </w:rPr>
        <w:t>My hon. Friend is right to point to the fact that the EV industry depends on not only automotive manufacturers but the billions of pounds in the charge point sector and the workers who underpin it. Throughout our consideration of the ZEV mandate, we will ensure that our environmental obligations are met alongside making good business sense for all relevant partners in the sector.</w:t>
      </w:r>
    </w:p>
    <w:p/>
    <w:p>
      <w:r>
        <w:rPr>
          <w:b/>
          <w:color w:val="1A4A6E"/>
          <w:sz w:val="22"/>
        </w:rPr>
        <w:t>Danny Chambers (LD)</w:t>
      </w:r>
    </w:p>
    <w:p>
      <w:r>
        <w:rPr>
          <w:sz w:val="22"/>
        </w:rPr>
        <w:t>We very much welcome the Government’s initiative to give children free bus travel throughout the summer—it is a great idea. The only problem is that in Winchester and its surrounding area, Hampshire county council keeps cutting funding for bus services. Will the Minister explain what the Department is doing to encourage councils and operators to increase rather than decrease bus services?</w:t>
      </w:r>
    </w:p>
    <w:p/>
    <w:p>
      <w:r>
        <w:rPr>
          <w:b/>
          <w:color w:val="1A4A6E"/>
          <w:sz w:val="22"/>
        </w:rPr>
        <w:t>Simon Lightwood</w:t>
      </w:r>
    </w:p>
    <w:p>
      <w:r>
        <w:rPr>
          <w:sz w:val="22"/>
        </w:rPr>
        <w:t>In addition to delivering £3 billion across the country—we have a new, formula-led way of doing that, rather than the competitive allocations of the previous Government—we have given local transport authorities increased powers to take back control of bus services, be that through enhanced partnerships, franchising or local authority-led bus companies.</w:t>
      </w:r>
    </w:p>
    <w:p/>
    <w:p>
      <w:r>
        <w:rPr>
          <w:b/>
          <w:color w:val="1A4A6E"/>
          <w:sz w:val="22"/>
        </w:rPr>
        <w:t>Ben Obese-Jecty (Con)</w:t>
      </w:r>
    </w:p>
    <w:p>
      <w:r>
        <w:rPr>
          <w:sz w:val="22"/>
        </w:rPr>
        <w:t>Some 40% of roads in Cambridgeshire take up roughly 80% of the highways budget. With the forthcoming announcement about local government reorganisation in Cambridgeshire, what assessment has the Department made of the feasibility of that being deliverable given that most of those roads will end up in the same, much smaller unitary authority?</w:t>
      </w:r>
    </w:p>
    <w:p/>
    <w:p>
      <w:r>
        <w:rPr>
          <w:b/>
          <w:color w:val="1A4A6E"/>
          <w:sz w:val="22"/>
        </w:rPr>
        <w:t>Simon Lightwood</w:t>
      </w:r>
    </w:p>
    <w:p>
      <w:r>
        <w:rPr>
          <w:sz w:val="22"/>
        </w:rPr>
        <w:t>We continue to liaise closely with other Government Departments during the reorganisation. I am obviously happy to enter into further conversations with the hon. Member on his specifics.</w:t>
      </w:r>
    </w:p>
    <w:p/>
    <w:p>
      <w:r>
        <w:rPr>
          <w:b/>
          <w:color w:val="1A4A6E"/>
          <w:sz w:val="22"/>
        </w:rPr>
        <w:t>Max Wilkinson (LD)</w:t>
      </w:r>
    </w:p>
    <w:p>
      <w:r>
        <w:rPr>
          <w:sz w:val="22"/>
        </w:rPr>
        <w:t>Cheltenham train passengers have a continual frustration with the turnaround time at Gloucester. There is also a new frustration: I wonder whether the Secretary of State or a Minister can tell me why so many trains due to terminate at Cheltenham unexpectedly terminate at Gloucester?</w:t>
      </w:r>
    </w:p>
    <w:p/>
    <w:p>
      <w:r>
        <w:rPr>
          <w:b/>
          <w:color w:val="1A4A6E"/>
          <w:sz w:val="22"/>
        </w:rPr>
        <w:t>Heidi Alexander</w:t>
      </w:r>
    </w:p>
    <w:p>
      <w:r>
        <w:rPr>
          <w:sz w:val="22"/>
        </w:rPr>
        <w:t>The Rail Minister often tells me that the art of answering questions on transport is to have all the detail at your fingertips. I must disappoint the hon. Gentleman, as I do not have the specific answer he seeks, but I promise him that I will go away, find out and come back to him.</w:t>
      </w:r>
    </w:p>
    <w:p/>
    <w:p>
      <w:r>
        <w:rPr>
          <w:b/>
          <w:color w:val="1A4A6E"/>
          <w:sz w:val="22"/>
        </w:rPr>
        <w:t>Wera Hobhouse (LD)</w:t>
      </w:r>
    </w:p>
    <w:p>
      <w:r>
        <w:rPr>
          <w:sz w:val="22"/>
        </w:rPr>
        <w:t>One of my constituents was nearly knocked over on a dedicated cycle path by an illegal e-bike. Riders in the gig economy in particular ride fast and dangerously. What steps are being taken to tackle the demands of illegal bikes in the gig economy?</w:t>
      </w:r>
    </w:p>
    <w:p/>
    <w:p>
      <w:r>
        <w:rPr>
          <w:b/>
          <w:color w:val="1A4A6E"/>
          <w:sz w:val="22"/>
        </w:rPr>
        <w:t>Lilian Greenwood</w:t>
      </w:r>
    </w:p>
    <w:p>
      <w:r>
        <w:rPr>
          <w:sz w:val="22"/>
        </w:rPr>
        <w:t>Dangerous behaviour by any road user is, of course, completely unacceptable. We are aware of the concerns raised about the use of illegal e-bikes, particularly in relation to the gig economy. My Department has commissioned specific research into those issues so that we can better plan action to tackle that.</w:t>
      </w:r>
    </w:p>
    <w:p/>
    <w:p>
      <w:r>
        <w:rPr>
          <w:b/>
          <w:color w:val="1A4A6E"/>
          <w:sz w:val="22"/>
        </w:rPr>
        <w:t>Tom Gordon (LD)</w:t>
      </w:r>
    </w:p>
    <w:p>
      <w:r>
        <w:rPr>
          <w:sz w:val="22"/>
        </w:rPr>
        <w:t>In my capacity as chair of the all-party parliamentary group on cabin air quality, I recently met pilots and cabin crew about the impact of fume events and the lifelong consequences that they can have for them. What steps are the Government taking to investigate, research, regulate and mitigate those issues?</w:t>
      </w:r>
    </w:p>
    <w:p/>
    <w:p>
      <w:r>
        <w:rPr>
          <w:b/>
          <w:color w:val="1A4A6E"/>
          <w:sz w:val="22"/>
        </w:rPr>
        <w:t>Keir Mather</w:t>
      </w:r>
    </w:p>
    <w:p>
      <w:r>
        <w:rPr>
          <w:sz w:val="22"/>
        </w:rPr>
        <w:t>Let me thank the hon. Gentleman for his question. Air quality in relation to both pilot and passenger safety is of real concern to the Department for Transport. We undertake work constantly to monitor the impact of cabin air quality on those affected groups, and I would be glad to have a further conversation with him to take that work further.</w:t>
      </w:r>
    </w:p>
    <w:p/>
    <w:p>
      <w:r>
        <w:rPr>
          <w:b/>
          <w:color w:val="1A4A6E"/>
          <w:sz w:val="22"/>
        </w:rPr>
        <w:t>Speaker</w:t>
      </w:r>
    </w:p>
    <w:p>
      <w:r>
        <w:rPr>
          <w:sz w:val="22"/>
        </w:rPr>
        <w:t>Before we come to the urgent question on British Steel, can I say that I am amazed that a statement was not brought to the House on this very important matter that affects different constituencies? Nothing ever seems to change, but can the message go back that just telling me is not an answer? This is a big issue for MPs who serve constituencies with steel jobs; it is not one that should have to be brought to the House under an urgent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