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Gambling Harms:  Children and Young People</w:t>
      </w:r>
    </w:p>
    <w:p>
      <w:r>
        <w:rPr>
          <w:sz w:val="20"/>
        </w:rPr>
        <w:t>15 January 2026  ·  Commons  ·  Westminster Hall</w:t>
      </w:r>
    </w:p>
    <w:p>
      <w:r>
        <w:rPr>
          <w:b/>
        </w:rPr>
        <w:t xml:space="preserve">Policy areas: </w:t>
      </w:r>
      <w:r>
        <w:rPr>
          <w:sz w:val="20"/>
        </w:rPr>
        <w:t>Children and families, Health and social care, Society and culture</w:t>
      </w:r>
    </w:p>
    <w:p>
      <w:r>
        <w:rPr>
          <w:b/>
        </w:rPr>
        <w:t xml:space="preserve">Topics: </w:t>
      </w:r>
      <w:r>
        <w:rPr>
          <w:sz w:val="20"/>
        </w:rPr>
        <w:t>access to gambling, gambling addiction, gambling harms, public health issue, young people</w:t>
      </w:r>
    </w:p>
    <w:p>
      <w:r>
        <w:rPr>
          <w:b/>
        </w:rPr>
        <w:t xml:space="preserve">Source: </w:t>
      </w:r>
      <w:r>
        <w:rPr>
          <w:sz w:val="20"/>
        </w:rPr>
        <w:t>https://hansard.parliament.uk/Commons/2026-01-15/debates/CE58A427-78D3-4DC3-97DB-132A0FDA2D09/GamblingHarmsChildrenAndYoungPeople</w:t>
      </w:r>
    </w:p>
    <w:p/>
    <w:p>
      <w:r>
        <w:rPr>
          <w:b/>
          <w:color w:val="1A4A6E"/>
          <w:sz w:val="22"/>
        </w:rPr>
        <w:t>Kevin McKenna (Lab)</w:t>
      </w:r>
    </w:p>
    <w:p>
      <w:r>
        <w:rPr>
          <w:sz w:val="22"/>
        </w:rPr>
        <w:t>I beg to move,</w:t>
      </w:r>
    </w:p>
    <w:p>
      <w:r>
        <w:rPr>
          <w:sz w:val="22"/>
        </w:rPr>
        <w:t>That this House has considered the impact of gambling harms on children and young people.</w:t>
      </w:r>
    </w:p>
    <w:p>
      <w:r>
        <w:rPr>
          <w:sz w:val="22"/>
        </w:rPr>
        <w:t>It is a pleasure to serve under your chairship, Ms Lewell, and to see so many people in the Chamber today for this important debate. I am very aware that the topic of gambling and the harms that it causes to children and young people is important to many Members of this House and many of our constituents. There have already been quite a number of debates on gambling in this Parliament, and I know that Select Committees have looked at it as well. I have talked to my constituents and to various people who have been campaigning against the harms caused by gambling, and we feel that there has been a gap when it comes to looking at the impact: a lot of attention has been paid to adults who are gambling, but there are also real impacts on children.</w:t>
      </w:r>
    </w:p>
    <w:p>
      <w:r>
        <w:rPr>
          <w:sz w:val="22"/>
        </w:rPr>
        <w:t>I pay tribute to hon. Members who have been taking a strong stand on gambling. My hon. Friend the Member for Brent East (Dawn Butler) has been campaigning very hard on the impacts, and the right hon. Member for Chingford and Woodford Green (Sir Iain Duncan Smith) has been working tirelessly over the years. It is a cross-party concern, so it is really good to see lots of people here.</w:t>
      </w:r>
    </w:p>
    <w:p>
      <w:r>
        <w:rPr>
          <w:sz w:val="22"/>
        </w:rPr>
        <w:t>I want to say thank you to my constituent Lesley, who lost her son to gambling several years ago. She cannot be here today, because she is having surgery, but apparently she is watching the debate through one puffy eye. My heart goes out to Lesley and to everyone who has lost loved ones due to gambling. We lose something like 500 people a year in this country directly to gambling, through suicide. The impacts are massive.</w:t>
      </w:r>
    </w:p>
    <w:p>
      <w:r>
        <w:rPr>
          <w:sz w:val="22"/>
        </w:rPr>
        <w:t>What I really want to explore today, in relation to children and young people, is how we should look at gambling as a public health issue, and one that is of rising concern because of changes in the way people gamble. People are gambling with all sorts of new technologies, and the country is gambling with lives. The charity Gambling With Lives is here: it has supported me, other MPs and our constituents who have lost people, and I want to say a massive thank you for its support.</w:t>
      </w:r>
    </w:p>
    <w:p>
      <w:r>
        <w:rPr>
          <w:sz w:val="22"/>
        </w:rPr>
        <w:t>We also have Rosie here today, who lost her son a few years ago to gambling. When people have lost those who are dear to them, it is so brave that they are standing up and saying, “This has to stop, because it is needless.” Gambling is a normal human activity—but perfectly normal human activities such as eating, drinking and, frankly, having sex are things that we look at through a public health lens, because there are health consequences, and gambling needs to be treated in the same way.</w:t>
      </w:r>
    </w:p>
    <w:p>
      <w:r>
        <w:rPr>
          <w:sz w:val="22"/>
        </w:rPr>
        <w:t>With children and young people, it helps to look at the two broad ways in which they experience harms. People can experience harms from gambling directly. The number of people who engage with gambling at a very young age is shocking. Something that stood out to me was when I met a young person in his early 20s who is now a real advocate, particularly for the impacts of gambling on communities that face high levels of deprivation and poverty. He started gambling when he was seven and had a serious gambling addiction by the time he went to secondary school, which had massive impacts on his schooling, his education and his relationships as he was trying to learn how to handle his finances in life.</w:t>
      </w:r>
    </w:p>
    <w:p>
      <w:r>
        <w:rPr>
          <w:sz w:val="22"/>
        </w:rPr>
        <w:t>We all know that people should not be gambling when they are seven, and as parliamentarians we all know that the law says they should not be gambling when they are seven—but it is happening. That is partly because the nature of gambling in our society is changing, including the way people access it. It is not just that they are going to the old turf accountants or the bookies on the high street; there are many new, innovative ways in which people are accessing gambling. Although I welcome innovation, I do not welcome innovation where it causes harm.</w:t>
      </w:r>
    </w:p>
    <w:p>
      <w:r>
        <w:rPr>
          <w:sz w:val="22"/>
        </w:rPr>
        <w:t>We also need to look at how much gambling is happening online on people’s phones, and possibly at the interactions between the psychological mechanisms behind gambling and social media, because they have a lot in common. This room is full of politicians, and politicians may well doomscroll occasionally on social media—it is not unheard of. Lots of people in this room will know the feeling of scrolling through feeds on various social media platforms that I will not mention, at this point, and getting addicted. That is because various social media platforms have been engineered to hijack our dopamine chemistry and the reward centres in our brain—the stuff that we evolved so we could handle risky situations.</w:t>
      </w:r>
    </w:p>
    <w:p>
      <w:r>
        <w:rPr>
          <w:sz w:val="22"/>
        </w:rPr>
        <w:t>Gambling is a way of handling risk and turning risk into an activity that is pleasurable or exciting to a lot of people. We need to be able to handle risk, but people have hijacked it, just as some of the food companies and producers have frankly hijacked our appetites and driven us towards foods that drive up obesity. In the same way, alcohol companies can drive up drinking. I like alcohol, and none of this is a prohibitionist argument: it is an argument about regulation.</w:t>
      </w:r>
    </w:p>
    <w:p>
      <w:r>
        <w:rPr>
          <w:sz w:val="22"/>
        </w:rPr>
        <w:t>The second key issue is that, as well as being engaged in gambling, children are affected indirectly. I will address the direct harms first. Because people use social media, children have access to smartphones, meaning that the harm manifests in the same way as with adults who are gambling legally. They can access gambling 24/7 and are subjected to gambling advertisements and inducements to gamble at all times. That is what is happening to our children.</w:t>
      </w:r>
    </w:p>
    <w:p>
      <w:r>
        <w:rPr>
          <w:sz w:val="22"/>
        </w:rPr>
        <w:t>Although adverts are, in theory, targeted at adults, children are experiencing them, in the same way that they experience many other harms and things that we do not want them to see online. These adverts are designed to get into people’s heads and get them to engage in gambling, often at points in the evening when they are quite vulnerable. Adults are reporting that, because advertising and gambling companies have all this data on them, adverts are being targeted towards the late evening, when they may be on their own in their bedroom and feeling a bit tired. When their defences are down, that is when they see a little inducement to gamble. The same is happening to children.</w:t>
      </w:r>
    </w:p>
    <w:p>
      <w:r>
        <w:rPr>
          <w:sz w:val="22"/>
        </w:rPr>
        <w:t>We should be aware that the gambling industry spends about £2 billion on advertising in the United Kingdom. It is not spending that for nothing. We also know that, roughly speaking, the impacts of gambling on society cost about £1.7 billion. That is a soft figure, but it could well be a lot more; it is very hard to calculate the harms. The advertising industry is spending at least as much on advertising as the harm it is causing to our nation. That should give us pause for thought about the real impacts on our economy.</w:t>
      </w:r>
    </w:p>
    <w:p>
      <w:r>
        <w:rPr>
          <w:sz w:val="22"/>
        </w:rPr>
        <w:t>There is a lot of concern, not just over the accessibility of gambling and online slot games, but about the fact that many of them are marketed as games. I am a little bit old and I do not play computer games with loot boxes, but loot boxes are a form of gambling. This House has looked at them, and they are an inducement to gamble. Children are being exposed to the gamification of something that can cause harm.</w:t>
      </w:r>
    </w:p>
    <w:p>
      <w:r>
        <w:rPr>
          <w:sz w:val="22"/>
        </w:rPr>
        <w:t>We must look at gambling as a social activity that, for a very large number of people, is fatal. If we were looking at it as an illness, we would say that it had a high mortality rate. Of course, gambling addiction is an illness, and it does have a high mortality rate. That is why we need to look at it as a public health issue.</w:t>
      </w:r>
    </w:p>
    <w:p>
      <w:r>
        <w:rPr>
          <w:sz w:val="22"/>
        </w:rPr>
        <w:t>When children start as young as seven, they do not have the same defences as adults. There is increasing evidence that a person’s brain has higher levels of plasticity until their mid-20s, and that adolescents are more likely to engage in risk-taking behaviours. At the same time that we want adolescents to start to learn responsibility in life, gambling is getting in and hijacking the development of people’s ability to handle their own finances and adult decisions, and it is sucking them into online games.</w:t>
      </w:r>
    </w:p>
    <w:p>
      <w:r>
        <w:rPr>
          <w:sz w:val="22"/>
        </w:rPr>
        <w:t>I am very concerned about that, but I am equally concerned about the effects on children when an adult in their household is gambling. There is a double effect. We all know that if a household has someone in it whose gambling is out of control and causing damage, that can have knock-on and ripple effects. For children, who are in a more vulnerable position, we know that emotional and psychological harms are caused by being in a household with someone who is gambling, because of the behaviours that the adult starts to express—the tension and anxiety that they may be going through, and the unhelpful lessons that they may be teaching that young child.</w:t>
      </w:r>
    </w:p>
    <w:p>
      <w:r>
        <w:rPr>
          <w:sz w:val="22"/>
        </w:rPr>
        <w:t>We also know that gambling, and financial distress generally, can lead to conflict within families. It can lead to tensions, to relationship breakdowns and—as situations like this so often do in families, and as too many of us know from our own experiences and those of our constituents—to a spiral of abuse and neglect. Gambling is a key driver of that. If our Government are really serious about bringing prevention to the fore in the health strategy, they need to identify risks and harms and intervene early. Gambling is among those risks and harms.</w:t>
      </w:r>
    </w:p>
    <w:p>
      <w:r>
        <w:rPr>
          <w:sz w:val="22"/>
        </w:rPr>
        <w:t>I do not think we can make our health strategy work without tackling gambling, because so many other things are tied in with it. Financial insecurity is a key driver of health problems and health inequalities, and gambling is a part of the puzzle that we need to address. Gambling can also lead to financial deprivation; if there is no money left, the children are going to suffer. We know that parents will often prioritise feeding their children ahead of themselves, but where the adult in the situation is a gambling addict, they are likely, unfortunately, to prioritise their gambling over their child. That is where there is a vulnerable, non-consenting child who needs extra support.</w:t>
      </w:r>
    </w:p>
    <w:p>
      <w:r>
        <w:rPr>
          <w:sz w:val="22"/>
        </w:rPr>
        <w:t>Those are the categories of harms, so we must think about what they mean in practice for children. What are the impacts? The harms are reflected in behavioural and physical changes in the children. It is obvious that there are physical changes as a result of being short of food, but there are also physical and behavioural effects of abuse and neglect that lead to longer-term impacts over a child’s whole life. They can impact a child’s ability to function well at school, and thereby impact educational attainment. They can impact the child’s expectations of life. They can reduce their life chances. They can also add to a lot of the problems that we are facing across the country, where we have people in families with multigenerational unemployment who have not learned the habit of working, and children who think that gambling may be the way to a prosperous life. That is a real impact, and it impacts on so many other parts of the Government’s missions.</w:t>
      </w:r>
    </w:p>
    <w:p>
      <w:r>
        <w:rPr>
          <w:sz w:val="22"/>
        </w:rPr>
        <w:t>We want to get people into work—into stable employment—but, if this is the environment that they are in, it can hamper that goal. My question to the Minister is, “If the companies that are playing these games—that are inducing harm and using the techniques of modern social media and modern online tools to get into people’s heads—are undermining the Government’s other missions, how are we going to act on that?” That is a really important question.</w:t>
      </w:r>
    </w:p>
    <w:p>
      <w:r>
        <w:rPr>
          <w:sz w:val="22"/>
        </w:rPr>
        <w:t>Gambling also has intergenerational effects, because children affected by it may become problem gamblers themselves. We are talking about large numbers of people: we think that 190,000 children in this country between the ages of 11 and 17 are affected by problem gambling. Nearly 25% of people who use online slot machines are engaged in problem gambling, and when we add it all up and include people who are at risk, it is about 40% of the total number of people who are gambling online. Those are large numbers of people in a growing and rapidly adapting market.</w:t>
      </w:r>
    </w:p>
    <w:p>
      <w:r>
        <w:rPr>
          <w:sz w:val="22"/>
        </w:rPr>
        <w:t>I would like to hear from the Minister about how the Government can move faster. We have seen challenges in the last few weeks with nudification tools, child abuse images and sexual abuse material appearing on mainstream social media because of the adaptability of artificial intelligence tools and their ability to move really fast. The tech companies are—as we want them to—innovating and developing things quickly, so the Government need to change their pace of action as well. I think we are a bit too slow on this issue.</w:t>
      </w:r>
    </w:p>
    <w:p/>
    <w:p>
      <w:r>
        <w:rPr>
          <w:b/>
          <w:color w:val="1A4A6E"/>
          <w:sz w:val="22"/>
        </w:rPr>
        <w:t>Ben Coleman (Lab)</w:t>
      </w:r>
    </w:p>
    <w:p>
      <w:r>
        <w:rPr>
          <w:sz w:val="22"/>
        </w:rPr>
        <w:t>I am grateful to my hon. Friend for securing the debate. Gambling is one of the most pernicious public health issues of our times, as we have said on the Health and Social Care Committee. It has to be seen as a public health issue. Children who are bombarded with gambling ads on social media and who are learning to see betting as a normal part of the environment are just being exploited by adults. They have undeveloped risk judgment and undeveloped impulse control. We have a generation being primed for addiction.</w:t>
      </w:r>
    </w:p>
    <w:p>
      <w:r>
        <w:rPr>
          <w:sz w:val="22"/>
        </w:rPr>
        <w:t>Does my hon. Friend agree that the Government should do a number of things: ban gambling ads on platforms accessible to minors, prohibit influencer promotions, enforce harsh penalties on violators, mandate addiction warnings, require robust age verification and fund prevention programmes? In short, does he agree that it is time for the Government to see this as a public health issue and get tough with the simply gross adults behind this online exploitation, who are damaging our children and their future?</w:t>
      </w:r>
    </w:p>
    <w:p/>
    <w:p>
      <w:r>
        <w:rPr>
          <w:b/>
          <w:color w:val="1A4A6E"/>
          <w:sz w:val="22"/>
        </w:rPr>
        <w:t>Kevin McKenna</w:t>
      </w:r>
    </w:p>
    <w:p>
      <w:r>
        <w:rPr>
          <w:sz w:val="22"/>
        </w:rPr>
        <w:t>My hon. Friend is very knowledgeable about this subject, and he is bang on about all those actions. It is exactly that: gambling has to be treated as a public health issue. I would endorse all those actions. The key thing is that we look to regulate alcohol, junk food and all such items because we know that they cause risk and cost us all money; if they are increasing demand on the NHS, they are costing us money. Who is paying for that? At the moment, it is not the gambling firms, which are externalising the costs of their business on the rest of us, and causing harm in society.</w:t>
      </w:r>
    </w:p>
    <w:p>
      <w:r>
        <w:rPr>
          <w:sz w:val="22"/>
        </w:rPr>
        <w:t>I really endorse what my hon. Friend said; we need to treat gambling as a risk, in the same way that we treat smoking, air pollution and drinking, and we need to manage it. That needs to be the lens through which the Government look at gambling, particularly when we consider children, who, of course, are different participants in society, economically. They are in a more vulnerable position, and they are our future. I entirely endorse that intervention, which leads me on to some key things.</w:t>
      </w:r>
    </w:p>
    <w:p>
      <w:r>
        <w:rPr>
          <w:sz w:val="22"/>
        </w:rPr>
        <w:t>I know that many of my hon. Friends want to speak and have some key points to make, but I need to reiterate that, at a fundamental level, this is not about banning gambling; it is about managing the harms caused by gambling. I represent a seaside constituency that has a dog track and seaside slot arcades. Those are things that we can manage, and they are in places we would expect to see such things. However, we know that, as gambling starts to move into new areas, that brings in new risks. That is why the fact that some of those things are moving away from seaside areas, where they can be controlled and people are used to regulating them, is a really important issue. I am not asking for us to ban them; I am asking for us to regulate, and to treat gambling harms as a public health emergency, which is what I believe they are developing into, because the tech is moving so fast.</w:t>
      </w:r>
    </w:p>
    <w:p>
      <w:r>
        <w:rPr>
          <w:sz w:val="22"/>
        </w:rPr>
        <w:t>I see my hon. Friend the Member for Brent East has taken her place.</w:t>
      </w:r>
    </w:p>
    <w:p/>
    <w:p>
      <w:r>
        <w:rPr>
          <w:b/>
          <w:color w:val="1A4A6E"/>
          <w:sz w:val="22"/>
        </w:rPr>
        <w:t>Dawn Butler (Lab)</w:t>
      </w:r>
    </w:p>
    <w:p>
      <w:r>
        <w:rPr>
          <w:sz w:val="22"/>
        </w:rPr>
        <w:t>My hon. Friend is absolutely right and is giving an excellent speech. It is not about banning gambling; it is about safeguarding. There are companies that are grooming children now to get them addicted to gambling. That is why we have to tackle gambling harms, not just online, but on our high streets. That is why my campaign to remove “aim to permit” from the Gambling Act 2005 is so important. Does he agree that this is all very much connected?</w:t>
      </w:r>
    </w:p>
    <w:p/>
    <w:p>
      <w:r>
        <w:rPr>
          <w:b/>
          <w:color w:val="1A4A6E"/>
          <w:sz w:val="22"/>
        </w:rPr>
        <w:t>Kevin McKenna</w:t>
      </w:r>
    </w:p>
    <w:p>
      <w:r>
        <w:rPr>
          <w:sz w:val="22"/>
        </w:rPr>
        <w:t>I entirely agree with my hon. Friend; this is all very much interconnected. She used the terminology “grooming”; those psychology-based behaviours really are a form of grooming and manipulation. I also think it would help to start thinking about the effect of secondary gambling on people, in the same way that we think about secondary smoking. Passive smoking became a very big concern; I do not want to call it “passive gambling”, but the secondary effects of gambling need to be taken as seriously as its direct effects.</w:t>
      </w:r>
    </w:p>
    <w:p>
      <w:r>
        <w:rPr>
          <w:sz w:val="22"/>
        </w:rPr>
        <w:t>What are the Government doing in terms of regulating gambling as a public health issue? That is a key question for the Minister. I really welcome the changes to the gambling levy, and I particularly welcome the fact that it is targeted at children in poverty; the money is being used to offset the harm, socially, that is directly caused by gambling.</w:t>
      </w:r>
    </w:p>
    <w:p>
      <w:r>
        <w:rPr>
          <w:sz w:val="22"/>
        </w:rPr>
        <w:t>As my hon. Friend the Member for Chelsea and Fulham (Ben Coleman) said, we also need to regulate gambling advertising, so how are the Government ensuring that gambling advertising regulations keep pace with the change in modern digital technologies, especially social media and pop-up ads? What steps are the Government taking to protect children and young people from gambling-related harm through the course of their whole lives?</w:t>
      </w:r>
    </w:p>
    <w:p>
      <w:r>
        <w:rPr>
          <w:sz w:val="22"/>
        </w:rPr>
        <w:t>While it is grabbing children while they are young—sometimes leading to the worst outcomes of all, with children killing themselves young—it is also affecting them as they move into adulthood and employment. Unfortunately, because once someone has this addiction it is very hard to move beyond it, even with a lot of intervention, many of those people then die in their adulthood; but the harm started earlier. I would really like to hear from the Minister on that.</w:t>
      </w:r>
    </w:p>
    <w:p/>
    <w:p>
      <w:r>
        <w:rPr>
          <w:b/>
          <w:color w:val="1A4A6E"/>
          <w:sz w:val="22"/>
        </w:rPr>
        <w:t>Alex Ballinger (Lab)</w:t>
      </w:r>
    </w:p>
    <w:p>
      <w:r>
        <w:rPr>
          <w:sz w:val="22"/>
        </w:rPr>
        <w:t>It is always a pleasure to serve under your chairship, Ms Lewell. I thank my hon. Friend the Member for Sittingbourne and Sheppey (Kevin McKenna) for delivering an excellent speech that covered many of the issues on which many of us in the all-party parliamentary group on gambling reform have been campaigning. I also thank him for organising this debate, as it is really important to focus on young people.</w:t>
      </w:r>
    </w:p>
    <w:p>
      <w:r>
        <w:rPr>
          <w:sz w:val="22"/>
        </w:rPr>
        <w:t>Like many in this room, I am a member of that all-party parliamentary group, and we are particularly concerned about the harms that gambling causes to people across the board. I put on record my thanks to the Government for listening to our campaign on gambling taxation, through which we have raised additional money from the most harmful forms of gambling: addictive online slots and casinos. We are protecting people by incentivising gambling companies not to work in those areas.</w:t>
      </w:r>
    </w:p>
    <w:p>
      <w:r>
        <w:rPr>
          <w:sz w:val="22"/>
        </w:rPr>
        <w:t>As my hon. Friend the Member for Sittingbourne and Sheppey mentioned, the scale of gambling harm in the country is enormous. He talked about how 2.7% of the population suffers from gambling harm, but I find the figure among young people most striking: it is 10.2% for those under the age of 25. Some 70,000 children under the age of 18 face serious gambling harms, including addiction, debt and mental health problems. We are certainly priming people in the next generation to get into even more trouble when they reach the legal age at which they are able to gamble properly.</w:t>
      </w:r>
    </w:p>
    <w:p>
      <w:r>
        <w:rPr>
          <w:sz w:val="22"/>
        </w:rPr>
        <w:t>I want to talk about gambling advertising in particular. The all-party group recently had an inquiry on the subject, on the back of which we have written to the Department for Culture, Media and Sport and the gambling Minister. I want to highlight some of the things that we pulled out from that inquiry, particularly the effect that gambling advertising has on children and young people. Whether it is through social media, sport or even gaming, we are particularly concerned about the way in which such advertising normalises gambling among people under 18. People of that age, who are not even legally able to participate in gambling, are being bombarded by adverts across the board.</w:t>
      </w:r>
    </w:p>
    <w:p>
      <w:r>
        <w:rPr>
          <w:sz w:val="22"/>
        </w:rPr>
        <w:t>There is loads of research on this issue, and a lot of it points to the fact that many gambling adverts target boys rather than girls, and they are much more likely to receive them. The University of Liverpool highlighted a really high incidence of new cases of problem gambling particularly among boys and young men between the ages of 17 and 20. In fact, 57% of boys under the age of 18 have seen gambling adverts at sport events in the last year. The University of Bristol found that, in just the opening weekend of the premier league alone, there were 27,000 gambling adverts or inducements.</w:t>
      </w:r>
    </w:p>
    <w:p>
      <w:r>
        <w:rPr>
          <w:sz w:val="22"/>
        </w:rPr>
        <w:t>Football is of course a family sport, and lots of people of all ages go. We have to ask ourselves: do we think it is acceptable that children—whether they are going with their parents, going alone or watching it on television—are subject to so many gambling adverts? We have talked about the voluntary industry measures that have been put in place, including the front-of-shirt ban that is planned to be introduced later this year. Obviously, that is a step in the right direction, but it is just a drop in the ocean compared with the number of gambling adverts that we see in a typical football match.</w:t>
      </w:r>
    </w:p>
    <w:p>
      <w:r>
        <w:rPr>
          <w:sz w:val="22"/>
        </w:rPr>
        <w:t>Social media is also an enormous problem—53% of boys have seen gambling adverts on social media. Of course, we are debating whether people under 16 should even be able to access social media, but one of the reasons against it is the amount of harmful content to which they are exposed, and gambling adverts are one such example. Particularly concerning is the fact that 31% of children who have been exposed to gambling adverts have seen them through influencers. These people are not typically talking about doing paid adverts or showing themselves as gambling advertisers; they are simply influencers talking about the ways in which people can access gambling products online.</w:t>
      </w:r>
    </w:p>
    <w:p>
      <w:r>
        <w:rPr>
          <w:sz w:val="22"/>
        </w:rPr>
        <w:t>There is a real problem in the self-regulation of content marketing. The Advertising Standards Authority has a Committee of Advertising Practice code of practice that requires gambling marketing communications to be clearly identifiable as such, but again and again, we are not seeing that followed. In fact, 74% of gambling ads on social media were found not to follow that basic rule, which is seriously concerning.</w:t>
      </w:r>
    </w:p>
    <w:p>
      <w:r>
        <w:rPr>
          <w:sz w:val="22"/>
        </w:rPr>
        <w:t>As we have spoken about, gaming is a real challenge—37% of young people who use games have been exposed to gambling-related marketing. Games are designed with the same psychological elements that we might see in gambling, as they target dopamine and encourage people to take that chance of an opportunity to win. Having elements of gambling and actual gambling in computer games means that we are priming children to get involved in dangerous types of gambling in future. Influencers on platforms like Twitch are using opportunities to promote gambling and talking about it, which is very concerning.</w:t>
      </w:r>
    </w:p>
    <w:p>
      <w:r>
        <w:rPr>
          <w:sz w:val="22"/>
        </w:rPr>
        <w:t>Recent research by the academic Leon Xiao, who has provided advice to DCMS, found that 26% of games offered loot boxes that are illegal under current interpretations of gambling law. There is a real lack of enforcement and a lot of people are operating in this grey area, providing things that, under many interpretations of the law, are not legal. I have not even talked about the opportunities available to children to access the unregulated gambling market or to use crypto, or the many other dangerous types of gambling.</w:t>
      </w:r>
    </w:p>
    <w:p>
      <w:r>
        <w:rPr>
          <w:sz w:val="22"/>
        </w:rPr>
        <w:t>It is clear from talking to the many MPs engaged on this issue that the public are tired of this. Some 74% of people polled think that there are too many gambling adverts in sports and that under-18s should not be exposed to gambling advertising at all. That is a position that many of us can agree with. It seems completely reasonable considering the scale of harm that we are seeing.</w:t>
      </w:r>
    </w:p>
    <w:p>
      <w:r>
        <w:rPr>
          <w:sz w:val="22"/>
        </w:rPr>
        <w:t>A lot of the current situation stems from the fact that the Gambling Act was established in 2005 and we have not had primary legislation since then, while the world has changed completely. Many Members have talked about digitisation and smart phones, and how 24/7 online casinos have made things more difficult. We need to change the Act, but the Government could do a lot of things right now that would not require primary legislation, including effective regulation on advertising, marketing and sponsorship. That can already be done by the Gambling Commission and the Advertising Standards Authority.</w:t>
      </w:r>
    </w:p>
    <w:p>
      <w:r>
        <w:rPr>
          <w:sz w:val="22"/>
        </w:rPr>
        <w:t>Many other European countries, including the Netherlands, Germany, Italy, Spain and Belgium, have much stronger advertising restrictions than the UK. I urge the Minister to look at what lessons we might learn from other countries. I also ask him about the Betting and Gaming Council’s report on gambling advertising, which I understand was commissioned by the Government and informs their policy at the moment. Does he agree that asking the BGC to mark its own homework in that way is problematic? Will the Government commit to publishing the findings from that report so that we can all see what advice the Government are getting from the sector?</w:t>
      </w:r>
    </w:p>
    <w:p>
      <w:r>
        <w:rPr>
          <w:sz w:val="22"/>
        </w:rPr>
        <w:t>The evidence is clear. The public are tired of gambling adverts—that much is obvious. I urge the Government to heed the report of the all-party parliamentary group on gambling reform, which will include proposals on limiting the most harmful forms of advertising, particularly as it affects young people. I will not pre-empt the report, which will be coming soon, but it will include lots of sensible steps that we can take on restrictions. It is important that we do not let outdated regulations allow more children to slip through the net and be primed for gambling harm in the future.</w:t>
      </w:r>
    </w:p>
    <w:p/>
    <w:p>
      <w:r>
        <w:rPr>
          <w:b/>
          <w:color w:val="1A4A6E"/>
          <w:sz w:val="22"/>
        </w:rPr>
        <w:t>Jim Shannon (DUP)</w:t>
      </w:r>
    </w:p>
    <w:p>
      <w:r>
        <w:rPr>
          <w:sz w:val="22"/>
        </w:rPr>
        <w:t>It is a real pleasure, as always, to serve under your chairship, Ms Lewell. I thank the hon. Member for Sittingbourne and Sheppey (Kevin McKenna) for bringing this debate, for giving us lots of detail and information, and for giving us an opportunity to participate. I welcome the Minister and am glad to see him in his place. I look forward to his response to our questions and requests. He is always a Minister who responds and tries to give us some reassurance, which will be good to hear.</w:t>
      </w:r>
    </w:p>
    <w:p>
      <w:r>
        <w:rPr>
          <w:sz w:val="22"/>
        </w:rPr>
        <w:t>The hon. Member for Sittingbourne and Sheppey gave examples, and referred to a seven-year-old child. Probably my first understanding of what it was like to have an addiction to gambling was through a couple called Peter and Sadie Keogh from Enniskillen in Fermanagh, Northern Ireland, who lost their son Lewis to a gambling addiction. He started gambling at a very early age. Unfortunately, he lost his life to it. Ultimately, I am here to represent them and all others who have experienced a loss as well.</w:t>
      </w:r>
    </w:p>
    <w:p>
      <w:r>
        <w:rPr>
          <w:sz w:val="22"/>
        </w:rPr>
        <w:t>As we know, gambling legislation is different in Northern Ireland, yet we know the harm of gambling is still rife, similar to the situation here that Members have referred to. Greater protections must be put in place. GambleAware’s 2024 survey found that some 1.6 million children in the UK live with an adult who displays signs of a problematic gambling addiction. It is not always about the person who gambles from an early age; the problem can also be the effect of gambling on young children. The survey also discovered that children exposed to gambling are four times more likely to go on to experience gambling issues themselves. Within the past 12 months, of those who had seen family members gamble, one in 15 people, or 7%, noted that it made them feel worried, and one in 20, or 5%, reported that it made them feel sad. That illustrates clearly the issues and the impact on families, and particularly children.</w:t>
      </w:r>
    </w:p>
    <w:p>
      <w:r>
        <w:rPr>
          <w:sz w:val="22"/>
        </w:rPr>
        <w:t>Gambling among children and young people is a significant and increasing problem, as shown by the most recent Gambling Commission annual survey, which found that some three in 10—almost a third—of 11 to 17-year olds had spent their own money on any gambling activity in the past 12 months, up from 27% in 2024. The hon. Member for Sittingbourne and Sheppey gave the incredible example of a seven-year-old; I cannot begin to understand how that happened, or the impact on the seven-year-old or, indeed, on the family.</w:t>
      </w:r>
    </w:p>
    <w:p>
      <w:r>
        <w:rPr>
          <w:sz w:val="22"/>
        </w:rPr>
        <w:t>I have a couple of questions for the Minister on the Gordon Moody charity. Members here on the mainland will probably know that it is a specialist provider of residential treatment for gambling harms. Over the last period of time, it has accepted and treated some 40,000 people for addiction. I met people from the charity only this week, to prepare information for this debate. They had seen a threefold increase in the number of applicants aged 18 to 24 seeking treatment in recent years. They made up 7.4% of the total applicants in 2025, up from 2.6%. The charity has two treatment centres, and a women’s treatment centre as well, which deal with and try to help and support the families. Northern Ireland has no dedicated rehab centre under the Gordon Moody umbrella, but residents from Northern Ireland are entitled to, and do apply for, residential rehab for gambling, and are subsequently treated in the centres.</w:t>
      </w:r>
    </w:p>
    <w:p>
      <w:r>
        <w:rPr>
          <w:sz w:val="22"/>
        </w:rPr>
        <w:t>I have seen at first hand the results of gambling for family units at every level, and it is important that the necessary support is available to those experiencing gambling-related harms. That is why it is welcome that the statutory gambling levy will see more than £100 million of funding for research and for the prevention and treatment of gambling harms—indeed, the figure may even be more, perhaps £120 million. Whatever it is, it is a massive increase, and it should be ploughed back in directly to help those with addiction problems.</w:t>
      </w:r>
    </w:p>
    <w:p>
      <w:r>
        <w:rPr>
          <w:sz w:val="22"/>
        </w:rPr>
        <w:t>It is vital, however, that the new system does not disrupt the existing, proven service that has been treating people for gambling-related harm for many years. One of the existing organisations is the Gordon Moody charity I mentioned, which offers specialist residential treatment to users across the United Kingdom. That needs to be retained, and the charity’s services must be available, because they are vital.</w:t>
      </w:r>
    </w:p>
    <w:p>
      <w:r>
        <w:rPr>
          <w:sz w:val="22"/>
        </w:rPr>
        <w:t>The levy funding is due to kick in from April 2026, which is coming up. The Gordon Moody charity and others are facing a cliff edge, with no clarity as to whether they will be in receipt of funding after that time. As of late last year, Gordon Moody has already had to ration its service and it faces the possibility of further limiting the people it treats. It is therefore rather urgent—I ask the Minister to forgive me for throwing it on him at short notice, but we need some clarity on the matter today, if at all possible. I urge the Government to move quickly and to provide the interim funding for the next 12 months, while the long-term NHS funding frameworks are finalised.</w:t>
      </w:r>
    </w:p>
    <w:p>
      <w:r>
        <w:rPr>
          <w:sz w:val="22"/>
        </w:rPr>
        <w:t>The levy applies only to England, Scotland and Wales. From 1 April it will mean that people in need of support for gambling-related harms in Northern Ireland will be at a significant disadvantage, unless they can access a place in the centres referred to. The Northern Ireland Executive needs to commence the statutory power. The Minister is always very active, and able to put forward a case, so will he take the opportunity to speak to the relevant Minister in Northern Ireland—I think it is Gordon Lyons—to ensure that no nation is left behind in the darkness, with no access to treatment?</w:t>
      </w:r>
    </w:p>
    <w:p>
      <w:r>
        <w:rPr>
          <w:sz w:val="22"/>
        </w:rPr>
        <w:t>Gambling may be a sport for some, but for others it is a gateway to addiction, family breakdown and unemployment issues. As the hon. Member for Sittingbourne and Sheppey said, in the same way as there is support for alcohol and drug addiction, there should be help for those with a gambling addiction. They must have similar treatment and that has to be funded. Those who create the games must pay towards the damage that is done, and that needs to be UK-wide. I look forward to hearing what the Minister has to say and to the encouragement that he will, without doubt, give us all.</w:t>
      </w:r>
    </w:p>
    <w:p/>
    <w:p>
      <w:r>
        <w:rPr>
          <w:b/>
          <w:color w:val="1A4A6E"/>
          <w:sz w:val="22"/>
        </w:rPr>
        <w:t>Emma Lewell</w:t>
      </w:r>
    </w:p>
    <w:p>
      <w:r>
        <w:rPr>
          <w:sz w:val="22"/>
        </w:rPr>
        <w:t>There will now be a five-minute limit on Back-Bench speeches.</w:t>
      </w:r>
    </w:p>
    <w:p/>
    <w:p>
      <w:r>
        <w:rPr>
          <w:b/>
          <w:color w:val="1A4A6E"/>
          <w:sz w:val="22"/>
        </w:rPr>
        <w:t>Lizzi Collinge (Lab)</w:t>
      </w:r>
    </w:p>
    <w:p>
      <w:r>
        <w:rPr>
          <w:sz w:val="22"/>
        </w:rPr>
        <w:t>It is a pleasure to serve under your chairship, Ms Lewell. I thank my hon. Friend the Member for Sittingbourne and Sheppey (Kevin McKenna) for securing this important debate, and for outlining so eloquently the harms caused to the estimated 1.65 million children who live in a household with a problem gambler.</w:t>
      </w:r>
    </w:p>
    <w:p>
      <w:r>
        <w:rPr>
          <w:sz w:val="22"/>
        </w:rPr>
        <w:t>Increasingly, children are not just affected by gambling harms; they are being actively targeted. Even in the past two years we have seen a doubling of problem gambling among young people aged 11 to 17. It is hard to be surprised when it is everywhere we look. Every single Premier League team has gambling sponsorship. In the commercial break, we see celebrities from Danny Dyer to Harry Redknapp promoting casino sites. One ad says that</w:t>
      </w:r>
    </w:p>
    <w:p>
      <w:r>
        <w:rPr>
          <w:sz w:val="22"/>
        </w:rPr>
        <w:t>“you don’t need to know everything about every sport. All you need is a feeling and a phone.”</w:t>
      </w:r>
    </w:p>
    <w:p>
      <w:r>
        <w:rPr>
          <w:sz w:val="22"/>
        </w:rPr>
        <w:t>That message is not subtle, and it is backed by money.</w:t>
      </w:r>
    </w:p>
    <w:p>
      <w:r>
        <w:rPr>
          <w:sz w:val="22"/>
        </w:rPr>
        <w:t>The industry spends a whopping £2 billion a year on advertising, and it does that because it works. In a GambleAware survey of 2,000 young people aged 11 to 17, a quarter said that seeing celebrities gamble or promote gambling made them want to try it themselves. Among boys aged 16 and 17, that rose to more than a third. Now, remember that most people—falsely—think themselves immune to advertising or celebrity endorsement, so the real number of young people who are being directly influenced to feel positively towards gambling is likely to be much higher.</w:t>
      </w:r>
    </w:p>
    <w:p>
      <w:r>
        <w:rPr>
          <w:sz w:val="22"/>
        </w:rPr>
        <w:t>According to the same survey, nearly 90% of children aged between 13 and 17 are exposed to gambling content online. Beyond the billboards and television ads lies a digital world that is far harder for parents like me to see, and it is far harder to regulate. Although some Members may not be familiar with platforms such as Twitch or Kick—I admit that I was not—their children will be. I must pay tribute here to my gen Z staffer Cat, who educated me, an elderly millennial born in the late 1900s, about these platforms. When I first heard the phrase “late 1900s”, I had never been prouder of our generation. It is a beautiful phrase.</w:t>
      </w:r>
    </w:p>
    <w:p>
      <w:r>
        <w:rPr>
          <w:sz w:val="22"/>
        </w:rPr>
        <w:t>The platforms that young people go on are flooded with live betting streams. Children watch them in their bedrooms, with parents completely unaware of what they are seeing. One in three children follow gambling-related creators. Many of the streamers are in paid contracts with big crypto casino brands. They are not gambling their own money; it is free credit given to them by the casinos, and it is rigged to show young people how easy it can be for them to win big or recoup any losses from gambling.</w:t>
      </w:r>
    </w:p>
    <w:p>
      <w:r>
        <w:rPr>
          <w:sz w:val="22"/>
        </w:rPr>
        <w:t>If talking up the thrill of betting is not a quick enough route to acquiring new, younger customers, many streamers use affiliate-referral links, whereby younger viewers are encouraged to join gambling platforms and streamers are rewarded with a hefty commission for each viewer they convert into a customer. Although these sites are nominally supposed to be 18-plus, the age restrictions can be got around, and some sites based overseas are a bit less fussy than operators based here.</w:t>
      </w:r>
    </w:p>
    <w:p>
      <w:r>
        <w:rPr>
          <w:sz w:val="22"/>
        </w:rPr>
        <w:t>Some of the creators did not start out promoting gambling. They built their audience first, with young people feeling a strong, trusting relationship with the influencers. Then, as the content creators build their followers, they become attractive to sponsors, so now their primary job is not entertainment but to bring their audience to their sponsors. To deal with urges, children report trying to watch gambling instead of doing it, but that does not work. It is called the urge paradox, and it makes them more likely to engage in harmful activity. This is the active cultivation of young people as customers.</w:t>
      </w:r>
    </w:p>
    <w:p>
      <w:r>
        <w:rPr>
          <w:sz w:val="22"/>
        </w:rPr>
        <w:t>We now know far more about how exposure, habit and addiction take hold. If gambling is now embedded in the digital spaces where children spend their time, regulation must meet them there. Earlier this week, we changed gambling taxes to concentrate on the most problematic online gambling and raise money to tackle child poverty. I urge the Minister to look at the measures proposed by Members today and by the APPG, to see how we as a Labour Government can further protect young people and others from gambling harm.</w:t>
      </w:r>
    </w:p>
    <w:p/>
    <w:p>
      <w:r>
        <w:rPr>
          <w:b/>
          <w:color w:val="1A4A6E"/>
          <w:sz w:val="22"/>
        </w:rPr>
        <w:t>Richard Quigley (Lab)</w:t>
      </w:r>
    </w:p>
    <w:p>
      <w:r>
        <w:rPr>
          <w:sz w:val="22"/>
        </w:rPr>
        <w:t>What a fantastic pleasure it is to serve under your chairship, Ms Lewell. I thank my hon. Friend the Member for Sittingbourne and Sheppey (Kevin McKenna) for securing this important debate, and for his wider campaigning on this issue.</w:t>
      </w:r>
    </w:p>
    <w:p>
      <w:r>
        <w:rPr>
          <w:sz w:val="22"/>
        </w:rPr>
        <w:t>Gambling is not harmless. For young people, whose minds are still developing and are far more susceptible to addiction and social pressures, the risks are even greater. Some on the Opposition Benches often warn of a so-called nanny state or of Government overreach, but failing to act on gambling harms would be turning a blind eye to a growing crisis that is harming the most vulnerable in our society.</w:t>
      </w:r>
    </w:p>
    <w:p>
      <w:r>
        <w:rPr>
          <w:sz w:val="22"/>
        </w:rPr>
        <w:t>In many tragic cases, it is tearing families apart. Declan Cregan has bravely spoken out about how he became addicted to £1-spin gambling websites during his school lunch break. What began as a seemingly low-stakes, low-risk habit spiralled into a 10-year struggle that ultimately cost him around half a million pounds. It is not only those living with addiction who suffer the consequences; parents Peter and Sadie Keogh have faced the unimaginable pain of losing their son, who ended his own life after being overwhelmed by a gambling addiction.</w:t>
      </w:r>
    </w:p>
    <w:p>
      <w:r>
        <w:rPr>
          <w:sz w:val="22"/>
        </w:rPr>
        <w:t>Early exposure to gambling does not simply pose a risk but casts a devastating and far-reaching shadow over young people, families and whole communities. We know that gambling is harmful for adults, and often targeted at those who are already financially vulnerable, but the safeguards designed to protect children and young people have simply not kept pace with the realities of the digital age. Some 31% of young people report seeing gambling content promoted by influencers and, according to GambleAware, 30% of 11 to 17-year-olds have spent their own money on gambling in the last 12 months—a 3% increase since 2024. Despite those trends, GambleAware has warned that as a nation we still rely far too heavily on self-regulation, with responsibility spread across multiple Government Departments and no single point of accountability.</w:t>
      </w:r>
    </w:p>
    <w:p>
      <w:r>
        <w:rPr>
          <w:sz w:val="22"/>
        </w:rPr>
        <w:t>Meanwhile, existing intervention and support services are often designed with adults in mind. Young people who seek help frequently describe wanting confidential, youth-friendly support that feels private and accessible, but instead find services that make them feel further alienated and misunderstood. Many young people do not recognise their behaviour as harmful; they do not see themselves as problem gamblers, and see their actions as normal, or even expected, youthful risk taking. Tragically, they realise only when they are financially, socially and psychologically deep into the addiction that what seemed like harmless fun has taken a profound toll.</w:t>
      </w:r>
    </w:p>
    <w:p>
      <w:r>
        <w:rPr>
          <w:sz w:val="22"/>
        </w:rPr>
        <w:t>Gambling companies, whether online or on the high street, have repeatedly shown their unwillingness to take genuine responsibility for safeguarding their customers. Only last week, in response to a signature on a joint letter on the harms of gambling led by my hon. Friend the Member for Brent East (Dawn Butler), I received a reply that effectively told me how wrong I was. It informed me of the virtues of gambling for our high streets and local economies. If these organisations are so convinced of the good they do, they should have nothing to fear from proper scrutiny. But we know that they are all too happy with the status quo, and wish to continue to mark their own homework.</w:t>
      </w:r>
    </w:p>
    <w:p>
      <w:r>
        <w:rPr>
          <w:sz w:val="22"/>
        </w:rPr>
        <w:t>If we are to meaningfully confront the escalating crisis of youth gambling, the Government must move beyond incremental tweaks and adopt a proactive, uncompromising approach to addressing the well-evidenced harms associated with it. We need swift, decisive action to modernise protections so that they reflect the realities of a digital world—one in which young people are routinely targeted and relentlessly exposed to risk. The support we offer must be designed to genuinely resonate with children and teenagers, meeting them where they are, speaking in a language they trust and providing services they will actually use. Only then can we stem the rising tide of harm and safeguard the wellbeing of the next generation.</w:t>
      </w:r>
    </w:p>
    <w:p/>
    <w:p>
      <w:r>
        <w:rPr>
          <w:b/>
          <w:color w:val="1A4A6E"/>
          <w:sz w:val="22"/>
        </w:rPr>
        <w:t>Tristan Osborne (Lab)</w:t>
      </w:r>
    </w:p>
    <w:p>
      <w:r>
        <w:rPr>
          <w:sz w:val="22"/>
        </w:rPr>
        <w:t>It is a pleasure to serve under your chairmanship, Ms Lewell. I thank those who have led the debate in our communities, including my hon. Friends the Members for Sittingbourne and Sheppey (Kevin McKenna) and for Brent East (Dawn Butler), and the right hon. Member for Chingford and Woodford Green (Sir Iain Duncan Smith), who are among the many Members with a passion for this issue. There are also all-party parliamentary groups that lead outstanding cross-party work on behalf of parliamentarians who have realised the scale and scope of this issue. I pay tribute to all the constituents who have communicated with me and raised this issue in campaign organisations and groups.</w:t>
      </w:r>
    </w:p>
    <w:p>
      <w:r>
        <w:rPr>
          <w:sz w:val="22"/>
        </w:rPr>
        <w:t>I have a personal testimony. One of my family members passed away early because of a gambling addiction—a secret addiction that we were unaware of until he passed away and his gambling debts were fully transparent. There are many families across the country who have been touched by similar stories about family members, friends and neighbours.</w:t>
      </w:r>
    </w:p>
    <w:p>
      <w:r>
        <w:rPr>
          <w:sz w:val="22"/>
        </w:rPr>
        <w:t>This issue is directly linked to how companies interact with people, and particularly the way that modern communication technologies are impacting young people. As colleagues have correctly enunciated today, 30% of young people have seen gambling-related content online. Advertising at sports events, such as premiership football games, is normalising the interaction with particular brands. There is also the use of online influencers, with young people looking up to or interacting with individuals who are being sponsored by organisations. There is a clear corporate agenda, with gambling companies seeking to increase their reach into ever younger cohorts.</w:t>
      </w:r>
    </w:p>
    <w:p>
      <w:r>
        <w:rPr>
          <w:sz w:val="22"/>
        </w:rPr>
        <w:t>We know that this is a growing problem. In 2023, 0.7% of young people aged between 11 and 17 experienced gambling addiction, but that has increased to 1.5% now. That is linked to online gamification and the mobile devices in our pockets. Some 8% of young people gambled online, indicating that apps and casino sites—many based in international locations, with extremely weak barriers in place—are flouting legislation in this country. We also know that gambling on e-sports and other gambling is proliferating around the world—the problem persists not just here—so there are case studies from elsewhere that we can learn from.</w:t>
      </w:r>
    </w:p>
    <w:p>
      <w:r>
        <w:rPr>
          <w:sz w:val="22"/>
        </w:rPr>
        <w:t>Lancet Public Health recently looked into the issue and suggested that there is a gender divide here too. As colleagues have said, young boys are far more susceptible to the influences I have talked about—overwhelmingly so—than young girls, with 49% of young boys who are impacted by gambling having interacted with online media platforms. We also know that the sector is spending a fortune on influencing and advertising. As has been correctly articulated, £2 billion is spent annually in this space.</w:t>
      </w:r>
    </w:p>
    <w:p>
      <w:r>
        <w:rPr>
          <w:sz w:val="22"/>
        </w:rPr>
        <w:t>As Sports Minister, my predecessor as MP for Chatham and Aylesford, Dame Tracey Crouch, did outstanding work to try to restrict gambling access, through her work on fixed odds betting terminals. Indeed, she resigned as a Minister because the then Government did not take this issue, or the influence of the sector, seriously. I support her and the work that she has done. We need to be careful that extremely expansive commercial operators are not unduly influencing us; we must take that extremely seriously.</w:t>
      </w:r>
    </w:p>
    <w:p>
      <w:r>
        <w:rPr>
          <w:sz w:val="22"/>
        </w:rPr>
        <w:t>In the time I have left, I have some questions for the Minister. There is now a well-established, foundational link, both direct and indirect, between advertising and harm. What more can we do, working with the Advertising Standards Agency, to restrict such advertising? Several European countries have already done so. The Netherlands, Germany, Italy, Spain and Belgium have introduced regulations, so there is precedent for such restrictions.</w:t>
      </w:r>
    </w:p>
    <w:p>
      <w:r>
        <w:rPr>
          <w:sz w:val="22"/>
        </w:rPr>
        <w:t>What can we do to work with football and other sports to restrict advertising near schools and sports grounds in order to restrict excessive content marketing? What can we do to regulate the newer forms of gambling and advertising that we increasingly see on mobile devices? What can we do to ensure that the NHS and our other public health bodies really face up to this challenge, and can give free stigma-free advice to our young people?</w:t>
      </w:r>
    </w:p>
    <w:p>
      <w:r>
        <w:rPr>
          <w:sz w:val="22"/>
        </w:rPr>
        <w:t>Lastly, as I mentioned, every individual in this room will have come across cases where gambling addiction and harm have impacted someone, but that is just scratching the surface of a pernicious problem. If we do not deal with it in a respectful but forceful way as a Government, we will create legacy issues for generations to come.</w:t>
      </w:r>
    </w:p>
    <w:p/>
    <w:p>
      <w:r>
        <w:rPr>
          <w:b/>
          <w:color w:val="1A4A6E"/>
          <w:sz w:val="22"/>
        </w:rPr>
        <w:t>Jim Dickson (Lab)</w:t>
      </w:r>
    </w:p>
    <w:p>
      <w:r>
        <w:rPr>
          <w:sz w:val="22"/>
        </w:rPr>
        <w:t>It is a pleasure to serve under your chairship, Ms Lewell. I congratulate my hon. Friend—and fellow Kent MP—the Member for Sittingbourne and Sheppey (Kevin McKenna) on securing the debate and on his extremely insightful speech. He showed his background as a clinician, but also his concern for his constituents.</w:t>
      </w:r>
    </w:p>
    <w:p>
      <w:r>
        <w:rPr>
          <w:sz w:val="22"/>
        </w:rPr>
        <w:t>As others have said, this is indeed a very timely debate. The latest figures on young people and gambling, published in November by the Gambling Commission, should be a concern to us all. Some 49% of 11 to 17-year-olds had experienced gambling in the previous 12 months. Even more worryingly, 30% of 11 to 17-year-olds had spent their own money on gambling in the previous 12 months. I understand from GamCare, the charity that runs the national gambling helpline, that in the last year callers to that helpline from my constituency of Dartford identified all sorts of problems—including financial difficulties, anxiety, stress and depression—as the personal impacts of their gambling.</w:t>
      </w:r>
    </w:p>
    <w:p>
      <w:r>
        <w:rPr>
          <w:sz w:val="22"/>
        </w:rPr>
        <w:t>GamCare also highlighted to me that among parents who are already gamblers at risk of harm, almost half have bet with their children and 38% have, for example, bought them a scratchcard. That might be innocent enough in itself, but it is a gateway activity likely to lead to problem gambling as those young people move into gaming and sports. Half of these parents report that they think their children are likely to gamble in the future, including by betting on sports and playing casino games when they are old enough. That is concerning when up to 2.2 million children are growing up in households where an adult is experiencing gambling harms.</w:t>
      </w:r>
    </w:p>
    <w:p>
      <w:r>
        <w:rPr>
          <w:sz w:val="22"/>
        </w:rPr>
        <w:t>I am, however, heartened by some of the steps the Government are taking across the piece, such as ensuring that the gambling levy money is spent on research and treatment and targets the communities and people most at risk, and the Chancellor’s announcement in the Budget that we are seeking to raise taxes on the most harmful forms of gambling. I am proud to be a member of the Treasury Committee, which wrote a report recommending that to the Chancellor prior to the Budget.</w:t>
      </w:r>
    </w:p>
    <w:p>
      <w:r>
        <w:rPr>
          <w:sz w:val="22"/>
        </w:rPr>
        <w:t>One area the Government should look at—the Minister might address this when he sums up—is how we reduce the exposure of young people to gambling-related advertising. That was highlighted by my hon. Friend the Member for Halesowen (Alex Ballinger), who has done so much work in this area. Four in five young people have seen or heard adverts or promotions for gambling through online or offline sources.</w:t>
      </w:r>
    </w:p>
    <w:p>
      <w:r>
        <w:rPr>
          <w:sz w:val="22"/>
        </w:rPr>
        <w:t>As a football fan, I see the level of gambling marketing in sport all the time. I welcome the voluntary front-of-shirt ban the Premier League is bringing in from the start of next season. My club, Crystal Palace, is in need of a new sponsor, not just because of the disaster of last Saturday, but because its current sponsor is a gambling company.</w:t>
      </w:r>
    </w:p>
    <w:p/>
    <w:p>
      <w:r>
        <w:rPr>
          <w:b/>
          <w:color w:val="1A4A6E"/>
          <w:sz w:val="22"/>
        </w:rPr>
        <w:t>Laura Kyrke-Smith (Lab)</w:t>
      </w:r>
    </w:p>
    <w:p>
      <w:r>
        <w:rPr>
          <w:sz w:val="22"/>
        </w:rPr>
        <w:t>My hon. Friend is making an excellent speech. It is vital that gambling companies come off football shirts, and I am so pleased that that is happening. I have a constituent, Chloe Long, who tragically lost her brother Ollie to gambling-related suicide. He was a big football fan, and she has spoken so powerfully about how ubiquitous the problem is, as my hon. Friend has said. She worries about young people growing up exposed to so much gambling advertising as a result of watching sport. My concern is that just asking clubs to look at this on a voluntary basis will not be enough. Does my hon. Friend agree that we may need to look at tougher action and clamp down on this link between gambling companies and sport on more than just a voluntary basis?</w:t>
      </w:r>
    </w:p>
    <w:p/>
    <w:p>
      <w:r>
        <w:rPr>
          <w:b/>
          <w:color w:val="1A4A6E"/>
          <w:sz w:val="22"/>
        </w:rPr>
        <w:t>Jim Dickson</w:t>
      </w:r>
    </w:p>
    <w:p>
      <w:r>
        <w:rPr>
          <w:sz w:val="22"/>
        </w:rPr>
        <w:t>My hon. Friend raises an extremely tragic case, which I will deal with later in my speech. She also makes that link between sport, gambling and addiction, which is so pernicious, and which we need to see action on to ensure that we create an environment in which people are prevented from becoming addicted, rather than being encouraged.</w:t>
      </w:r>
    </w:p>
    <w:p>
      <w:r>
        <w:rPr>
          <w:sz w:val="22"/>
        </w:rPr>
        <w:t>As my hon. Friend rightly says, the front-of-shirt ban will not be nearly enough on its own; it is far from the end of the story. Gambling advertising, including perimeter TV and social media, continues to proliferate in sport. There are also the other parts of the shirt; this is a front-of-shirt ban on advertising, so stand by for lots more gambling company adverts on sleeves and other parts of the shirt from next season.</w:t>
      </w:r>
    </w:p>
    <w:p>
      <w:r>
        <w:rPr>
          <w:sz w:val="22"/>
        </w:rPr>
        <w:t>I have spoken before of my concerns about how the coroner service responds to gambling-related suicides. I remain of the view that the Government should ensure that the causes of preventable deaths, including ones related to gambling, are properly examined and addressed to prevent future deaths, with the evidence submitted by families properly considered.</w:t>
      </w:r>
    </w:p>
    <w:p>
      <w:r>
        <w:rPr>
          <w:sz w:val="22"/>
        </w:rPr>
        <w:t>As my hon. Friend the Member for Aylesbury (Laura Kyrke-Smith) mentioned, just this week the inquest concluded into the death of Ollie Long, a football fan who took his own life after struggling with addiction for eight years, starting as a young person in his 20s. In his tragic case, there was a particular concern that, despite being registered with GamStop, which locked him out of the mainstream gambling industry, he was—likely through online advertising—able to place bets via online casinos based abroad. Although the coroner would not, as the family wished, include gambling as a cause of death, she has written to the Government to raise her concerns about the risks posed by illegal gambling sites, which is an issue Ministers are familiar with.</w:t>
      </w:r>
    </w:p>
    <w:p>
      <w:r>
        <w:rPr>
          <w:sz w:val="22"/>
        </w:rPr>
        <w:t>As we support and treat adults who suffer from gambling harms and we try to reduce the incentives in our wider environment to gamble, we have an opportunity to ensure that we do not allow this generation of young people to turn into the next generation of gambling addicts, with disastrous consequences for their life chances. Let us take that opportunity.</w:t>
      </w:r>
    </w:p>
    <w:p/>
    <w:p>
      <w:r>
        <w:rPr>
          <w:b/>
          <w:color w:val="1A4A6E"/>
          <w:sz w:val="22"/>
        </w:rPr>
        <w:t>Paulette Hamilton (Lab)</w:t>
      </w:r>
    </w:p>
    <w:p>
      <w:r>
        <w:rPr>
          <w:sz w:val="22"/>
        </w:rPr>
        <w:t>It is a pleasure to serve under your chairmanship, Ms Lewell. I thank my hon. Friend the Member for Sittingbourne and Sheppey (Kevin McKenna) for securing this important debate.</w:t>
      </w:r>
    </w:p>
    <w:p>
      <w:r>
        <w:rPr>
          <w:sz w:val="22"/>
        </w:rPr>
        <w:t>Gambling is increasingly accessible to children and young people, whether through online platforms, advertising or other media. There are serious concerns about the long-term consequences this will have on the health, wellbeing and development of children and young people across the country.</w:t>
      </w:r>
    </w:p>
    <w:p>
      <w:r>
        <w:rPr>
          <w:sz w:val="22"/>
        </w:rPr>
        <w:t>I am particularly concerned about the betting shops on our high street. On the high street in my constituency there are eight gambling establishments—on one street. Since I became an MP, I have objected to every planning application for a betting shop on our high street. Sadly, I have not won a single decision. I will never, ever let one go unchallenged, because as a former nurse I know all too well the terrible toll gambling can take on people’s mental health and wellbeing, and sometimes it takes their lives. It pushes families into debt and can lead to addiction, which isolates people from their communities. It is also known to cause antisocial behaviour and to have knock-on effects that harm the entire area.</w:t>
      </w:r>
    </w:p>
    <w:p>
      <w:r>
        <w:rPr>
          <w:sz w:val="22"/>
        </w:rPr>
        <w:t>Birmingham Erdington is a young constituency with low educational outcomes, high unemployment and many houses in multiple occupation, so I am particularly concerned about the effects of gambling. The gambling industry spent £2 billion on advertising and marketing in 2024. That was not by chance; it deliberately targets some of the most vulnerable people in our society. More than 1.5 million people suffer from problem gambling, with many more at risk. The annual societal cost of gambling harms is up to a staggering £1.7 billion.</w:t>
      </w:r>
    </w:p>
    <w:p>
      <w:r>
        <w:rPr>
          <w:sz w:val="22"/>
        </w:rPr>
        <w:t>We know that young people are more vulnerable to being harmed by gambling. That is due to natural brain development and unmediated exposure to gambling at an earlier age, through advertising, marketing and the presence of gambling-like elements in places parents might not expect, including loot-box mechanics—which I knew nothing about—in video games aimed at children. Some 69% of 11 to 17-year-olds recall seeing gambling advertising, which acts as a gateway into more serious gambling as they get older. The results are stark. The annual student gambling survey found that 49% of students gamble, with four in 10 reporting that gambling has affected their university experience.</w:t>
      </w:r>
    </w:p>
    <w:p>
      <w:r>
        <w:rPr>
          <w:sz w:val="22"/>
        </w:rPr>
        <w:t>The effects are inescapable. There are hundreds of gambling-related suicides annually in Britain—between 2% and 9% of all suicides. That cannot continue. Today I am calling on the Government and regulators to come together to ensure that young people are protected and that our high streets do not continue to be wrecked by out-of-control gambling and betting shops. The challenge is not insurmountable. Support is available, stigma can be challenged and change is possible. Gambling must be seen as a public health issue. Children need to be educated at an early age through the public health lens in schools, and education needs to be provided to families and parents. I will continue fighting for our young people and for the safe, vibrant high streets that our communities so deserve.</w:t>
      </w:r>
    </w:p>
    <w:p/>
    <w:p>
      <w:r>
        <w:rPr>
          <w:b/>
          <w:color w:val="1A4A6E"/>
          <w:sz w:val="22"/>
        </w:rPr>
        <w:t>Munira Wilson (LD)</w:t>
      </w:r>
    </w:p>
    <w:p>
      <w:r>
        <w:rPr>
          <w:sz w:val="22"/>
        </w:rPr>
        <w:t>It is a pleasure to serve under your chairmanship, Ms Lewell. I congratulate the hon. Member for Sittingbourne and Sheppey (Kevin McKenna) on his extremely knowledgeable and passionate opening speech. All the contributions that we have heard today have been based on a huge amount of knowledge, experience of constituents and personal connections. I am really grateful to colleagues; I have learned a lot from them.</w:t>
      </w:r>
    </w:p>
    <w:p>
      <w:r>
        <w:rPr>
          <w:sz w:val="22"/>
        </w:rPr>
        <w:t>Gambling clearly poses a serious threat to the wellbeing of our children and young people across the country. I agree with the hon. Gentleman that it is a very serious public health issue that needs tackling. As he said, some of the harm is indirect: adults in the family may be involved in problem gambling. Two thirds of people who gamble are in some degree of debt, and there are 400 gambling-related suicides per year, so gambling has devastating consequences for families and knock-on impacts on mental and physical health, education, employment and crime.</w:t>
      </w:r>
    </w:p>
    <w:p>
      <w:r>
        <w:rPr>
          <w:sz w:val="22"/>
        </w:rPr>
        <w:t>On indirect harms, I was shocked to read in the Gambling Commission’s November 2025 report that three in five young people had some experience of gambling, and that half had gambled in the past 12 months. Much of that takes place through arcade gambling but, as we have heard today, online gambling is a growing problem. It includes traditional gambling sites and games with loot boxes, which encourage gambling-type behaviour that sometimes puts our children on a trajectory to full-blown gambling in later life. I am sure hon. Members have read or heard about the shocking story of a 16-year-old who, in 2022, lost thousands of pounds online in just a few weeks after seeing adverts at a football game—we have heard a lot about football advertising today—and setting up an account in his father’s name.</w:t>
      </w:r>
    </w:p>
    <w:p>
      <w:r>
        <w:rPr>
          <w:sz w:val="22"/>
        </w:rPr>
        <w:t>We are becoming increasingly aware of the addictive nature of social media and of how addictive algorithms are being harnessed to prey on and profit from children’s vulnerabilities in many different ways—not just gambling. The Gambling Commission’s 2025 survey found that young people are more likely to be exposed to gambling-related advertisements weekly online than they are offline. Thirty-one per cent of young people who saw gambling-related content on social media reported that influencers had advertising gambling-related content to them.</w:t>
      </w:r>
    </w:p>
    <w:p>
      <w:r>
        <w:rPr>
          <w:sz w:val="22"/>
        </w:rPr>
        <w:t>Concerningly, online gambling-related adverts give the impression that it is possible to make a lot of money quickly, while failing to portray the harms that gambling can cause. Given that, according to Action for Children, one in five children say that they worry about their family’s financial situation, it is particularly cruel to prey on children’s vulnerabilities in that way.</w:t>
      </w:r>
    </w:p>
    <w:p>
      <w:r>
        <w:rPr>
          <w:sz w:val="22"/>
        </w:rPr>
        <w:t>The knowledge that children and young people are regularly being encouraged to engage in risky behaviour with potentially devastating consequences clearly demonstrates the need for protection for children and young people, who are not aware of the dangers. Indeed, three in four children say that they want more to be done to reduce the amount of gambling advertising and content that they see. GambleAware’s recent report found that seven in 10 children agree that it is difficult to avoid gambling advertising and content. When asked what they would say to those who produced the gambling ads, one child said that they felt that gambling operators and advertisers were</w:t>
      </w:r>
    </w:p>
    <w:p>
      <w:r>
        <w:rPr>
          <w:sz w:val="22"/>
        </w:rPr>
        <w:t>“grooming children into thinking gambling is exciting and fun and win lots of money. You”—</w:t>
      </w:r>
    </w:p>
    <w:p>
      <w:r>
        <w:rPr>
          <w:sz w:val="22"/>
        </w:rPr>
        <w:t>the advertisers—</w:t>
      </w:r>
    </w:p>
    <w:p>
      <w:r>
        <w:rPr>
          <w:sz w:val="22"/>
        </w:rPr>
        <w:t>“need to put the dangers and the loss of money on adverts”.</w:t>
      </w:r>
    </w:p>
    <w:p>
      <w:r>
        <w:rPr>
          <w:sz w:val="22"/>
        </w:rPr>
        <w:t>Given that gambling causes psychological distress, financial and social difficulties, and even addiction, it is clear that we need to reform the system to protect our young people. The Liberal Democrats have long been calling for reforms to protect people from gambling harms. We very much welcomed the Government’s decision to double the remote gaming duty—a policy that we have long been calling for—but we believe that further decisive action is needed to combat the harms caused by problem gambling. We call on the Government to curb the impact of gambling advertising, marketing and sponsorship, including by ending inducements, direct marketing, gambling marketing and sponsorships at sports events, and pre-watershed gambling advertising. They should also introduce clear and enforceable restrictions on content marketing, particularly on social media, create a statutory independent gambling ombudsman with real power to protect consumers and resolve complaints, and replace the current self-regulation of gambling advertising with independent and enforceable regulation.</w:t>
      </w:r>
    </w:p>
    <w:p>
      <w:r>
        <w:rPr>
          <w:sz w:val="22"/>
        </w:rPr>
        <w:t>Given the role in this scourge that is played by social media and its harmful content and addictive algorithms, as well as harmful gaming, there is now growing cross-party consensus that Government need to take decisive action much more broadly to protect our children from online harms, of which gambling is only one. I hope that not just the Minister today but Ministers across Departments will listen to representations and proposals from both sides of the House to ensure that we protect our children and young people from addiction, because we need to do that if we are serious about giving them every opportunity to thrive and fulfil their full potential.</w:t>
      </w:r>
    </w:p>
    <w:p/>
    <w:p>
      <w:r>
        <w:rPr>
          <w:b/>
          <w:color w:val="1A4A6E"/>
          <w:sz w:val="22"/>
        </w:rPr>
        <w:t>Louie French (Con)</w:t>
      </w:r>
    </w:p>
    <w:p>
      <w:r>
        <w:rPr>
          <w:sz w:val="22"/>
        </w:rPr>
        <w:t>It is, as always, a pleasure to serve under your chairmanship, Ms Lewell. For full transparency, I refer Members to my entry in the Register of Members’ Financial Interests.</w:t>
      </w:r>
    </w:p>
    <w:p>
      <w:r>
        <w:rPr>
          <w:sz w:val="22"/>
        </w:rPr>
        <w:t>I am grateful to the hon. Member for Sittingbourne and Sheppey (Kevin McKenna) for securing this important debate. The protection of children and young people should unite every Member of this House. We all recognise that under-18s should not be gambling, and it is right that the law is strict on that point. Young people are still developing, as others have argued; they are more exposed to online influence and less equipped to assess long-term risks and consequences. That is why it is somewhat difficult to square claims that even limited exposure to gambling advertising is intolerable with the arguments made by some on the Government Benches for 16-year-olds to have the vote—but I will move on, because that is not the purpose of today’s debate.</w:t>
      </w:r>
    </w:p>
    <w:p>
      <w:r>
        <w:rPr>
          <w:sz w:val="22"/>
        </w:rPr>
        <w:t>If we are to make real progress in protecting children, we must be clear about where harm and exposure actually arise, particularly in the online world, as we have heard, and ensure that our response is based on the best possible evidence. Crucially, as we have heard, harm to children does not come only from direct participation. Many children experience gambling harm indirectly—from parents or loved ones who themselves struggle with addiction. That can mean financial instability, stress at home, relationship breakdowns and wider impacts on a child’s wellbeing, education and mental health. Those knock-on effects are real and deserve serious attention from Government.</w:t>
      </w:r>
    </w:p>
    <w:p>
      <w:r>
        <w:rPr>
          <w:sz w:val="22"/>
        </w:rPr>
        <w:t>That is why prevention, early intervention and family support matter so much. To that end, I would appreciate the Minister telling me or trying to work out why I have yet to receive a response to the letter that I, my right hon. Friend the Member for Daventry (Stuart Andrew) and my hon. Friend the Member for Droitwich and Evesham (Nigel Huddleston) sent to the Secretary of State on 6 November regarding the impending cliff edge on funding that fantastic charities such as Gordon Moody, Betknowmore UK, Deal Me Out, Ygam and GamCare are all facing. The hon. Member for Strangford (Jim Shannon) has raised the issue, and the Minister will be aware that I raised it with him personally before Christmas, because we do need to ensure that Government understand the unnecessary worry that has been caused to charities that have real expertise in this space.</w:t>
      </w:r>
    </w:p>
    <w:p>
      <w:r>
        <w:rPr>
          <w:sz w:val="22"/>
        </w:rPr>
        <w:t>I understand that there may be interim grants to cover the next financial year, but that information is only just starting to come to light. I ask the Minister to tell us why the Government have left these essential charities in the dark over the future of the services that they provide, and whether the Government will finally—hopefully—get their act together and engage with the sector, so that a real, working solution can be put in place for the long term and we do not have this ongoing situation in which gambling harm seems to fall between the DCMS and the Department of Health and Social Care. That is a real issue and concern. As a shadow Minister, I have visited a number of these charities to see the work that is happening on the ground. They do incredible work and have incredible expertise in helping people across the country, so we must ensure that gambling harm does not fall between the cracks any more.</w:t>
      </w:r>
    </w:p>
    <w:p>
      <w:r>
        <w:rPr>
          <w:sz w:val="22"/>
        </w:rPr>
        <w:t>Much of the debate has focused so far on advertising. There is no question but that children should not be targeted, and within the regulated sector they are not permitted to be. But at the same time, as we have heard, we cannot ignore the wider online environment in which children now live. Evidence shows that when young people encounter gambling-related content, it is most often through social media, streaming platforms and online influencers—the places where enforcement is hardest and protections are weakest. This is the area that I have most concern about as a shadow Minister, and I have spoken about it before, particularly in relation to some of the crypto scams that we see online. Someone mentioned doomscrolling, and I sometimes come across this content when doomscrolling. Illegal and unlicensed operators are exploiting this space and exploiting young people. They use influencers and celebrities in ways that licensed operators are explicitly banned from doing, and they operate in overseas jurisdictions, which means that age checks can be bypassed entirely. Once a child enters this space, there are no safeguards at all—no limits, no interventions and no support.</w:t>
      </w:r>
    </w:p>
    <w:p>
      <w:r>
        <w:rPr>
          <w:sz w:val="22"/>
        </w:rPr>
        <w:t>We must be honest about unintended consequences. When policy decisions, including sharp tax rises, weaken the legal, regulated market—I have said openly before that I do not mind bashing the bookies, but I am worried about the growth of this—the activity does not stop, but moves to the illegal market. I have made that point before in the House. Evidence from abroad shows such displacement to the black market, where there are no age checks, safeguards or accountability. In my opinion, that environment is far more dangerous for children and adults alike. Of course, we know that gambling harms exist, and every case involving a child is one too many, but they do not exist in isolation. They are closely linked, as we have heard, to mental health, family circumstances, financial stress and patterns of online behaviour.</w:t>
      </w:r>
    </w:p>
    <w:p>
      <w:r>
        <w:rPr>
          <w:sz w:val="22"/>
        </w:rPr>
        <w:t>That is why education, parental engagement and digital literacy must sit at the heart of the Government’s response. Children need a clear understanding of risk and probability, a resilience to online marketing and the confidence to question what they see online. Parents need support, information and early help when problems arise. If Government Members want to do what is best for children and completely remove their exposure to unregulated, predatory advertisements from black market sites, I kindly encourage them to back the Conservatives’ plan to raise the age of consent for social media to 16 years old to support children and parents. It is a bold policy that, as we have heard, has cross-party support, and I urge the Government to get on with it. I think it is the bold action that is needed to tackle online harms, including gambling harms.</w:t>
      </w:r>
    </w:p>
    <w:p>
      <w:r>
        <w:rPr>
          <w:sz w:val="22"/>
        </w:rPr>
        <w:t>Moreover, the statutory levy provides an opportunity to fund evidence-based education, treatment and prevention, including support for families affected by gambling addiction. That funding must be targeted, evaluated and focused on what works. Would the Minister outline what he is doing to step up work on this issue to ensure that charities have the funding certainty they require to continue their operations across the country? What are the Government doing to ensure that the Gambling Commission has the resources and the right approach to tackle the illegal black market and the targeting of young people on social media, particularly in relation to crypto?</w:t>
      </w:r>
    </w:p>
    <w:p/>
    <w:p>
      <w:r>
        <w:rPr>
          <w:b/>
          <w:color w:val="1A4A6E"/>
          <w:sz w:val="22"/>
        </w:rPr>
        <w:t>Ian Murray (The Minister for Creative Industries, Media and Arts)</w:t>
      </w:r>
    </w:p>
    <w:p>
      <w:r>
        <w:rPr>
          <w:sz w:val="22"/>
        </w:rPr>
        <w:t>It is a great pleasure to serve under your chairship, Ms Lewell. You are a good friend to us all.</w:t>
      </w:r>
    </w:p>
    <w:p>
      <w:r>
        <w:rPr>
          <w:sz w:val="22"/>
        </w:rPr>
        <w:t>I congratulate my hon. Friend the Member for Sittingbourne and Sheppey (Kevin McKenna) on securing this important debate. I thought his speech was great; it covered all bases in looking at where we are on gambling harms. He was absolutely right to point out that significant attention is paid to gambling harms, but little attention is paid to the effects that those harms have on children and young people. I am glad we have sorted some of that in this debate.</w:t>
      </w:r>
    </w:p>
    <w:p>
      <w:r>
        <w:rPr>
          <w:sz w:val="22"/>
        </w:rPr>
        <w:t>My heart goes out to Lesley. I hope she has been watching this, albeit through one eye, and we all wish her a speedy recovery. I also pay tribute to Rosie, who is in the Public Gallery. Speaking as a father to two children, losing a child is heartbreaking, but using the loss of a child as a catalyst for campaigning on this issue is completely heroic and much beyond the strength of many of us. I thank her for that.</w:t>
      </w:r>
    </w:p>
    <w:p>
      <w:r>
        <w:rPr>
          <w:sz w:val="22"/>
        </w:rPr>
        <w:t>Unlike alcohol addiction, gambling is an invisible addiction, and it is often hidden from family members and friends, as we have heard from hon. Members. We must ensure that there are safeguards in place, particularly for children and young people; otherwise, we risk a generational slip into gambling harms, as many Members have said. There has been massive innovation in the gambling sector, which is why this issue has been brought to the fore. Young people have certainly been much more exposed to risks than other groups. I appreciate the point made by my hon. Friend the Member for Sittingbourne and Sheppey about direct and indirect harms. I think we have to deal with that.</w:t>
      </w:r>
    </w:p>
    <w:p>
      <w:r>
        <w:rPr>
          <w:sz w:val="22"/>
        </w:rPr>
        <w:t>Let me canter through some of the issues that my hon. Friend raised, before dealing with those raised by other hon. Members. My hon. Friend spoke about loot boxes, which were mentioned by a number of Members. We have commissioned independent academic research to assess the effectiveness of the new industry-led measures to improve player protections with regards to loot boxes in video games. We have engaged with the relevant Government Departments and regulators to consider the next steps, which will be published alongside the academic research in due course later this year. Some 20% of the gambling levy is going into research; we need a lot more research into these areas to make sure that any other regulations or guardrails that we introduce are fit for purpose, as these issues are changing all the time.</w:t>
      </w:r>
    </w:p>
    <w:p>
      <w:r>
        <w:rPr>
          <w:sz w:val="22"/>
        </w:rPr>
        <w:t>My hon. Friend mentioned the impact of parental gambling on children and households. That is a key part of the impact that parents’ gambling has on children and young people. Statistics from the Gambling Commission’s young people and gambling survey, which many Members have referred to, show that nearly 30% of young people have seen a family member they live with gamble. We also note the findings that young people who consider themselves to be risk-takers were also more likely to have seen a family member gamble. The National Gambling Clinic offers support for people aged 13 to 18 in England who have experienced harm from gambling. It offers a family and friends service alongside that, which provides support to those impacted by someone else’s difficulties with gambling. Further to that, as I have already mentioned, 30% of funds from the statutory gambling levy—£120 million this year, in total—are being put towards prevention, some of which will subsequently be used to inform the Government’s children and young people’s strategy.</w:t>
      </w:r>
    </w:p>
    <w:p>
      <w:r>
        <w:rPr>
          <w:sz w:val="22"/>
        </w:rPr>
        <w:t>My hon. Friend quite rightly raised the issue of increased gambling activity among children and young people, and the stats on that have been read out a number of times already. We continue to monitor that issue, particularly in the sector of unregulated gambling, such as private bets between family and friends. We have all done it: we have been driving with the family, including the kids, in the car, and have had a little side bet on whether the next car that passes will be red or white, or something like that to pass the time. We need to be careful that what we do is not accidentally causing our families to slip into thinking that gambling is normalised, an issue that many people have already raised.</w:t>
      </w:r>
    </w:p>
    <w:p>
      <w:r>
        <w:rPr>
          <w:sz w:val="22"/>
        </w:rPr>
        <w:t>My hon. Friend also mentioned the Department of Health and Social Care and the fact that gambling is a health issue. I am aware that some Members of this House wish gambling to be considered a health issue for the Department of Health and Social Care—we heard that earlier from the Select Committee member, my hon. Friend the Member for Chelsea and Fulham (Ben Coleman), who is no longer in his place. We continue to work closely with the Department of Health and Social Care, colleagues and other stakeholders beyond Government to ensure that the wide-ranging harms associated with gambling are thoroughly considered and are reflected in future policy. That is why we have set the Office for Health Improvement and Disparities and NHS England, alongside the appropriate bodies in Scotland and Wales, the task of commissioning for the prevention and treatment strands of the levy respectively. Gambling harm is partly the responsibility of the Department of Health and Social Care too.</w:t>
      </w:r>
    </w:p>
    <w:p>
      <w:r>
        <w:rPr>
          <w:sz w:val="22"/>
        </w:rPr>
        <w:t>The Government’s men’s health strategy was touched on by some hon. Members, including my hon. Friend the Member for Sittingbourne and Sheppey. We have heard that gambling harm tends to be most prevalent in young boys, and the evidence points to that. Young men are more likely to gamble at higher levels, particularly with online casino-style betting. The Gambling Commission published research into the drivers behind that in December last year. What is clear is the need for further gambling education, and we are committed to working with relevant stakeholders and the prevention commissioner to explore the role of education in protecting children and young people from gambling-related harms.</w:t>
      </w:r>
    </w:p>
    <w:p>
      <w:r>
        <w:rPr>
          <w:sz w:val="22"/>
        </w:rPr>
        <w:t>On the assessment of voluntary advertising measures, all licensed gaming operators in the UK must adhere to the Gambling Commission’s licensing conditions and codes of practice, which require compliance with robust advertising codes enforced by the Advertising Standards Authority. The codes are regularly reviewed and updated, and they include a wide range of provisions designed to protect children and young people from harm. Those rules are further supplemented by a number of voluntary industry measures, such as the industry code for socially responsible advertising, and we continue to monitor the evidence base and to work with a number of stakeholders when considering the effectiveness of current regulations and gambling advertising. I am sure that the Gambling Commission has heard this debate, and the Backbench Business Committee debate we had last week.</w:t>
      </w:r>
    </w:p>
    <w:p>
      <w:r>
        <w:rPr>
          <w:sz w:val="22"/>
        </w:rPr>
        <w:t>I welcome the comments of my hon. Friend the Member for Halesowen (Alex Ballinger). I have heard him speak many times over the last couple of weeks, and he has not mentioned that Halesowen is the town of culture this year—he has missed another lobbying opportunity, but I put that on the record on his behalf. I thank him for welcoming our tax changes, including the £26 million from those tax changes that is being put straight into looking at and being more robust with the illegal market. I thank him for all he does with the APPG on gambling reform.</w:t>
      </w:r>
    </w:p>
    <w:p>
      <w:r>
        <w:rPr>
          <w:sz w:val="22"/>
        </w:rPr>
        <w:t>My hon. Friend welcomed the front-of-shirt ban; with that ban, I think the Premier League acknowledged the scale of the exposure problem, something that all hon. Members have mentioned and want to reflect on. He also raised the Betting and Gaming Council’s report; I am not avoiding the question, but it is for the council to decide whether it wants to publish that report. I am sure it will have heard both my remarks and his on whether it decides to do that.</w:t>
      </w:r>
    </w:p>
    <w:p>
      <w:r>
        <w:rPr>
          <w:sz w:val="22"/>
        </w:rPr>
        <w:t>I am surprised that the hon. Member for Strangford (Jim Shannon) spoke in this debate—he is normally such a shy and retiring Member. He is of course right to reflect on the fact that the gambling regulations in Northern Ireland are different, but I can reassure him that gambling officials met with their Northern Irish counterparts just last month to discuss gambling harm. They want to learn from best practice in both organisations.</w:t>
      </w:r>
    </w:p>
    <w:p>
      <w:r>
        <w:rPr>
          <w:sz w:val="22"/>
        </w:rPr>
        <w:t>The hon. Member also raised the specialist providers for the treatment of gambling harm and the late Gordon Moody, as did the shadow Minister, the hon. Member for Old Bexley and Sidcup (Mr French). I thank them all for the work that they do. The gambling levy of £120 million will help. The applications for it opened yesterday, and I encourage all hon. Members who have any contacts with those bodies to make sure that they are applying for those contracts.</w:t>
      </w:r>
    </w:p>
    <w:p>
      <w:r>
        <w:rPr>
          <w:sz w:val="22"/>
        </w:rPr>
        <w:t>My hon. Friend the Member for Morecambe and Lunesdale (Lizzi Collinge) and many other hon. Members highlighted that the industry spends £2 billion a year on advertising—why? Because it works. Nobody spends money on advertising if it does not work. I enjoyed her saying that we are all from the late 1900s—I had not considered that before, but I certainly feel like it today. She also pushed us on what measures we can take.</w:t>
      </w:r>
    </w:p>
    <w:p>
      <w:r>
        <w:rPr>
          <w:sz w:val="22"/>
        </w:rPr>
        <w:t>My hon. Friend the Member for Isle of Wight West (Mr Quigley) notes that young people have seen this as being normalised; that is something that we are all having to deal with. He mentioned the letter sent to the gambling industry last week, and the response that he got, highlighting how wrong he was. I gently suggest to the industry that that is not the way to respond; they should engage with the issues and, if there is an argument to be made, let us have that argument, rather than telling hon. Members that they are wrong when they raise significant issues on behalf of their constituents.</w:t>
      </w:r>
    </w:p>
    <w:p>
      <w:r>
        <w:rPr>
          <w:sz w:val="22"/>
        </w:rPr>
        <w:t>I pay tribute to Peter and Sadie Keogh after the tragedy they faced in their family, and I thank my hon. Friend the Member for Chatham and Aylesford (Tristan Osborne) for telling the personal story of his family. He asked about youth-specific gambling support: the National Gambling Clinic is an NHS service that provides free, confidential support for those aged between 13 and 18 experiencing gambling-related harm, and I would encourage any family member or anybody of that age to get in touch and engage with that service.</w:t>
      </w:r>
    </w:p>
    <w:p>
      <w:r>
        <w:rPr>
          <w:sz w:val="22"/>
        </w:rPr>
        <w:t>On gambling-related suicide, we all read the BBC story about Ollie Long this week, and many Members have referred to it. The Government recognise that the link between gambling and suicide is a sensitive area and a difficult one to research because of the linkages. It is very complex; I hope the 20% dedicated from the levy will help us with that research to build a much better picture of the harms and the direct associated areas. The Department of Health and Social Care also has a suicide prevention strategy; that is the health part of this, which is important for us to see.</w:t>
      </w:r>
    </w:p>
    <w:p>
      <w:r>
        <w:rPr>
          <w:sz w:val="22"/>
        </w:rPr>
        <w:t>I hope I have covered most of the issues that have been raised by hon. Members., I apologise to the shadow Minister about the letter sent to the Secretary of State on 6 November; we will chase that up and reply to the hon. Gentleman. I highlight the £120 million raised by the levy this year: the 30% that goes into prevention, the 30% that goes into treatment, the 20% that goes into research—I ask people please to engage with those distribution bodies—and the extra £26 million to tackle the illegal market. We all know the illegal market is a problem and I hope that money goes some way to dealing with some of those big issues.</w:t>
      </w:r>
    </w:p>
    <w:p>
      <w:r>
        <w:rPr>
          <w:sz w:val="22"/>
        </w:rPr>
        <w:t>To finish, my hon. Friend the Member for Birmingham Erdington (Paulette Hamilton) raised the proliferation of betting on the high street. We know that is a problem; we had a Backbench Business debate on it last week, where we discussed those particular harms. In the interests of time, I refer her to that debate so she can see the result. The Prime Minister did answer a Prime Minister’s question from my hon. Friend the Member for Brent East (Dawn Butler), who has been leading the charge on this, and he is fully committed to making sure those cumulative impact assessments are part of the planning and licensing process. I hope that will help the constituency of my hon. Friend the Member for Birmingham Erdington in some way.</w:t>
      </w:r>
    </w:p>
    <w:p>
      <w:r>
        <w:rPr>
          <w:sz w:val="22"/>
        </w:rPr>
        <w:t>I hope I have answered all the issues that were raised in the debate. We will continue to have these debates as the months and years roll by. The gambling Minister, Baroness Twycross, who is in the other place, who takes the lead on this, will have heard the debate and we will have regular meetings on the issues that come out of it. I hope that hon. Members continue to interact with the debate and continue the sterling work they have been doing.</w:t>
      </w:r>
    </w:p>
    <w:p/>
    <w:p>
      <w:r>
        <w:rPr>
          <w:b/>
          <w:color w:val="1A4A6E"/>
          <w:sz w:val="22"/>
        </w:rPr>
        <w:t>Kevin McKenna</w:t>
      </w:r>
    </w:p>
    <w:p>
      <w:r>
        <w:rPr>
          <w:sz w:val="22"/>
        </w:rPr>
        <w:t>I thank every Member who has contributed to this debate. It has been very powerful, and I have valued the detail that people have added; many are key bits of evidence that build up to show the threat that gambling represents to children and young people in this country. I particularly commend my hon. Friend the Member for Halesowen (Alex Ballinger) and the work that the APPG on gambling reform does. That work was important in preparing my understanding of the problem before this debate, as was the great work done by the Health and Social Care Committee. It was good to hear some members of that Committee contributing today. This debate has shown how profoundly this issue has affected people and how rapidly it is changing.</w:t>
      </w:r>
    </w:p>
    <w:p>
      <w:r>
        <w:rPr>
          <w:sz w:val="22"/>
        </w:rPr>
        <w:t>I thank the Minister for his reply, particularly his commitment to research. It is really important—the only thing I would add is that we have to move fast. As someone from a health background, who has been involved in many health studies, I know that they can move too slowly. We are on rapidly shifting ground, so there are we need to take. While his Department does sterling work on this, I reiterate my feeling that, as always, health should be the principal lens through which we look at this issue. I thank the Chair, and everyone who has contributed to the debate.</w:t>
      </w:r>
    </w:p>
    <w:p>
      <w:r>
        <w:rPr>
          <w:sz w:val="22"/>
        </w:rPr>
        <w:t>Question put and agreed to.</w:t>
      </w:r>
    </w:p>
    <w:p>
      <w:r>
        <w:rPr>
          <w:sz w:val="22"/>
        </w:rPr>
        <w:t>Resolved,</w:t>
      </w:r>
    </w:p>
    <w:p>
      <w:r>
        <w:rPr>
          <w:sz w:val="22"/>
        </w:rPr>
        <w:t>That this House has considered the impact of gambling harms on children and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