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Heat Networks (Market Framework) (Great Britain) (Amendment)  Regulations 2025</w:t>
      </w:r>
    </w:p>
    <w:p>
      <w:r>
        <w:rPr>
          <w:sz w:val="20"/>
        </w:rPr>
        <w:t>15 December 2025  ·  Lords  ·  Committee Stage</w:t>
      </w:r>
    </w:p>
    <w:p>
      <w:r>
        <w:rPr>
          <w:b/>
        </w:rPr>
        <w:t xml:space="preserve">Policy areas: </w:t>
      </w:r>
      <w:r>
        <w:rPr>
          <w:sz w:val="20"/>
        </w:rPr>
        <w:t>Energy, Government and public administration</w:t>
      </w:r>
    </w:p>
    <w:p>
      <w:r>
        <w:rPr>
          <w:b/>
        </w:rPr>
        <w:t xml:space="preserve">Topics: </w:t>
      </w:r>
      <w:r>
        <w:rPr>
          <w:sz w:val="20"/>
        </w:rPr>
        <w:t>consumer protection, decarbonisation strategy, heat network regulation, market framework, ofgem powers</w:t>
      </w:r>
    </w:p>
    <w:p>
      <w:r>
        <w:rPr>
          <w:b/>
        </w:rPr>
        <w:t xml:space="preserve">Source: </w:t>
      </w:r>
      <w:r>
        <w:rPr>
          <w:sz w:val="20"/>
        </w:rPr>
        <w:t>https://hansard.parliament.uk/Lords/2025-12-15/debates/67F81BEC-C2BD-4352-A32D-5B627786B41D/HeatNetworksMarketFrameworkGreatBritainAmendmentRegulations2025</w:t>
      </w:r>
    </w:p>
    <w:p/>
    <w:p>
      <w:r>
        <w:rPr>
          <w:b/>
          <w:color w:val="1A4A6E"/>
          <w:sz w:val="22"/>
        </w:rPr>
        <w:t>Lord Whitehead</w:t>
      </w:r>
    </w:p>
    <w:p>
      <w:r>
        <w:rPr>
          <w:sz w:val="22"/>
        </w:rPr>
        <w:t>My Lords, these draft regulations were laid before the House on 30 October.</w:t>
      </w:r>
    </w:p>
    <w:p>
      <w:r>
        <w:rPr>
          <w:sz w:val="22"/>
        </w:rPr>
        <w:t>Heat networks have a crucial role to play in our decarbonisation ambitions and energy security mission. As proven internationally, they can provide low-cost, low-carbon energy for all, particularly in high-density areas such as our major cities. They are one of the most versatile forms of renewable energy, as they can access heat from a variety of sources, including waste heat from growth sectors such as AI. This potential has fuelled government ambition. By 2050, we aim to grow heat networks from the current 3% of the UK’s heat demand to around 20%.</w:t>
      </w:r>
    </w:p>
    <w:p>
      <w:r>
        <w:rPr>
          <w:sz w:val="22"/>
        </w:rPr>
        <w:t>However, the growth of this sector depends on consumer trust, underpinned by good regulatory foundations. That means we must deliver a fair deal for the nearly half a million households that already rely on a heat network. The current lack of regulation means that many people are experiencing poor customer service, with unreliable heating and a lack of clarity on what makes up a bill. This cannot continue. That is why, for the first time, we are establishing a regulated market framework to protect heat network consumers that supports the case for sector growth.</w:t>
      </w:r>
    </w:p>
    <w:p>
      <w:r>
        <w:rPr>
          <w:sz w:val="22"/>
        </w:rPr>
        <w:t>Earlier this year, when this House approved the Heat Networks (Market Framework) (Great Britain) Regulations 2025, we paved the way for consumers on a heat network to receive protections comparable to those in gas and electricity markets. The powers for the Secretary of State to introduce these regulations were provided by the Energy Act 2023. They will apply across Great Britain. We have also consulted the Scottish Government, as per Section 220 of the Energy Act. I thank them for their support in this matter. These regulations do not apply to Northern Ireland; the Northern Ireland Executive have their own powers to introduce regulation.</w:t>
      </w:r>
    </w:p>
    <w:p>
      <w:r>
        <w:rPr>
          <w:sz w:val="22"/>
        </w:rPr>
        <w:t>The regulations made in March introduced the authorisation regime. This will work in a similar way to the domestic gas and electricity licensing regime. From regulatory commencement, Ofgem will have the powers to investigate and take action in cases of unfair pricing, establish protections for vulnerable customers and require suppliers to put in place robust complaints-handling processes. It will also be a requirement on heat network suppliers to treat their customers fairly. This instrument is therefore the last piece of the puzzle that will enable this market framework to go live from 27 January.</w:t>
      </w:r>
    </w:p>
    <w:p>
      <w:r>
        <w:rPr>
          <w:sz w:val="22"/>
        </w:rPr>
        <w:t>The instrument simply builds on previous regulations by introducing amendments that will expand the authorisation regime that Ofgem will implement. The changes include the provision of powers to Ofgem to assist with the conduct of pricing investigations, which will be essential to protect customers from unfair, high and opaque prices. It will also introduce deemed contracts to ensure that the rights of households and their supply of heat are protected even when no formal contract is in place.</w:t>
      </w:r>
    </w:p>
    <w:p>
      <w:r>
        <w:rPr>
          <w:sz w:val="22"/>
        </w:rPr>
        <w:t>Noble Lords may also note that this statutory instrument includes provisions to protect consumers if a heat network becomes insolvent. A special administration regime, or SAR, will seek to ensure that customers do not experience interruptions to their supply of heating and hot water in the event of a heat network operator or supplier insolvency. The rules for this will be set out in separate statutory instruments that will be put forward to this House in future.</w:t>
      </w:r>
    </w:p>
    <w:p>
      <w:r>
        <w:rPr>
          <w:sz w:val="22"/>
        </w:rPr>
        <w:t>The instrument also makes it clear that air conditioning systems will be explicitly excluded from the scope of these regulations, as we believe that including them would not be proportionate or in the interests of consumers, and air conditioning systems normally stand aside from the heat network itself.</w:t>
      </w:r>
    </w:p>
    <w:p>
      <w:r>
        <w:rPr>
          <w:sz w:val="22"/>
        </w:rPr>
        <w:t>In addition to the above, these amendments include provisions to partially revoke parts of the Heat Network (Metering and Billing) Regulations 2014. This is designed to avoid duplication in legislation, as there are some existing requirements and obligations on heat supplies in the metering and billing regulations that will now be streamlined rather than entirely removed.</w:t>
      </w:r>
    </w:p>
    <w:p>
      <w:r>
        <w:rPr>
          <w:sz w:val="22"/>
        </w:rPr>
        <w:t>Finally, these amendments make changes to the scope of the Energy Ombudsman scheme. The addition of small businesses aims to align the scope for heat networks with the scheme’s application in gas and electricity markets.</w:t>
      </w:r>
    </w:p>
    <w:p>
      <w:r>
        <w:rPr>
          <w:sz w:val="22"/>
        </w:rPr>
        <w:t>I wish to make noble Lords aware, by the way, that there is a slight error in Regulation 10, which would have the effect of applying a different definition for a micro-business from that in gas and electricity markets. Officials will ensure that this error is rectified as soon as possible through the medium of a negative statutory instrument in the very near future.</w:t>
      </w:r>
    </w:p>
    <w:p>
      <w:r>
        <w:rPr>
          <w:sz w:val="22"/>
        </w:rPr>
        <w:t>We have committed to maintain minimum technical standards, which will be a key part of the market framework, and we aim to consult on proposals shortly. However, to be clear, these are not in scope of this statutory instrument and draft regulations will be brought forward to this House in due course.</w:t>
      </w:r>
    </w:p>
    <w:p>
      <w:r>
        <w:rPr>
          <w:sz w:val="22"/>
        </w:rPr>
        <w:t>I understand that four public consultations dating back to February 2020 have informed these regulations, which have helped the department to develop the final market regulation proposals. The detailed Ofgem authorisation conditions and associated guidance are still being consulted on and will be published before the authorisation regime commences on 27 January 2026.</w:t>
      </w:r>
    </w:p>
    <w:p>
      <w:r>
        <w:rPr>
          <w:sz w:val="22"/>
        </w:rPr>
        <w:t>In conclusion, this instrument and the one made in March will enable the Government to do what has never been done before, as we introduce regulation to the heat network sector. The only way to realise the Government’s growth ambition for heat networks is to ensure that customers can trust heat networks to provide safe, reliable and cost-effective heat. These regulations therefore represent a huge step forward, providing heat network consumers with much-needed protection similar to that in other utility markets that already exist. We must get on with the job and introduce the final elements of the market framework that will not only help to drive up consumer standards in this sector but help to promote market growth. I beg to move.</w:t>
      </w:r>
    </w:p>
    <w:p/>
    <w:p>
      <w:r>
        <w:rPr>
          <w:b/>
          <w:color w:val="1A4A6E"/>
          <w:sz w:val="22"/>
        </w:rPr>
        <w:t>The Minister of State, Department for Energy Security and Net Zero (Lab)</w:t>
      </w:r>
    </w:p>
    <w:p>
      <w:r>
        <w:rPr>
          <w:sz w:val="22"/>
        </w:rPr>
        <w:t>My Lords, I thank the Minister for his clear and comprehensive introduction to this SI and I welcome the fact that we are getting this long-overdue regulatory framework for heat networks. I agree with him that they are an important part of our energy future. Based on renewable and low-carbon emissions, they can give people reliable, secure energy supplies to meet their heating needs.</w:t>
      </w:r>
    </w:p>
    <w:p>
      <w:r>
        <w:rPr>
          <w:sz w:val="22"/>
        </w:rPr>
        <w:t>My questions are based on a report from Citizens Advice in July this year, titled System Critical: No Margin for Error in New Heat Network Rules . That “no margin for error” is why we are here interrogating this. As that reports outlines, and as the Minister said, since the rising price of gas after Russia’s invasion of Ukraine, we have seen serious problems in this sector.</w:t>
      </w:r>
    </w:p>
    <w:p>
      <w:r>
        <w:rPr>
          <w:sz w:val="22"/>
        </w:rPr>
        <w:t>My first question relates to what the Minister said about regulatory commencement on 27 January. The report says that Ofgem</w:t>
      </w:r>
    </w:p>
    <w:p>
      <w:r>
        <w:rPr>
          <w:sz w:val="22"/>
        </w:rPr>
        <w:t>“must outline the standards expected”</w:t>
      </w:r>
    </w:p>
    <w:p>
      <w:r>
        <w:rPr>
          <w:sz w:val="22"/>
        </w:rPr>
        <w:t>from providers, how it will act</w:t>
      </w:r>
    </w:p>
    <w:p>
      <w:r>
        <w:rPr>
          <w:sz w:val="22"/>
        </w:rPr>
        <w:t>“to improve systems and processes”,</w:t>
      </w:r>
    </w:p>
    <w:p>
      <w:r>
        <w:rPr>
          <w:sz w:val="22"/>
        </w:rPr>
        <w:t>and how it will deal with some of the terrible behaviour we have seen from some of the providers. Given that 27 January is not far away at all, my question to the Minister is: how prepared is Ofgem to act on this? We will of course already be in the middle of winter and people will already be accruing bills, which will be a real issue.</w:t>
      </w:r>
    </w:p>
    <w:p>
      <w:r>
        <w:rPr>
          <w:sz w:val="22"/>
        </w:rPr>
        <w:t>My other question relates to my personal experiences, particularly with Camden council estates. We know that many heat networks were installed in the 1960s and 1970s and have lots of problems, including that they are not controllable. People find themselves being heated even when they do not wish to be heated. There are real problems with controls, systems, leakage and all those kinds of issues. I am interested in the Minister’s view of how those issues will be addressed under this framework.</w:t>
      </w:r>
    </w:p>
    <w:p/>
    <w:p>
      <w:r>
        <w:rPr>
          <w:b/>
          <w:color w:val="1A4A6E"/>
          <w:sz w:val="22"/>
        </w:rPr>
        <w:t>Baroness Bennett of Manor Castle</w:t>
      </w:r>
    </w:p>
    <w:p>
      <w:r>
        <w:rPr>
          <w:sz w:val="22"/>
        </w:rPr>
        <w:t>My Lords, we support the Government’s fundamental ambition grow UK heat networks from the current 3% to 20% of the UK’s heat network demand by 2050. We share this ambition; we recognise that heat networks will play a pivotal role in helping to achieve our drive towards net zero and driving low-carbon energy growth. I particularly note that this is important in relation to the planned future growth of AI.</w:t>
      </w:r>
    </w:p>
    <w:p>
      <w:r>
        <w:rPr>
          <w:sz w:val="22"/>
        </w:rPr>
        <w:t>But, if this vision is to succeed, customers will have to have the absolute trust that heat networks are safe, reliable and cost effective. For too long, as the Minister acknowledged, this part of our energy system has been in the regulatory twilight zone. The half a million households on heat networks have often been left facing poor customer service, frequent outages and opaque billing. In many cases, people have found themselves trapped in contracts with extortionate charges and little way out. So this statutory instrument definitely goes a long way; it is long overdue and very welcome, because it helps to bring some order to that chaos. In the other place, the Minister himself noted the number of complaints that he personally had had about heat networks. So this is a significant step, and it places customers on a more equal footing with those in regulated gas and electricity markets, so we welcome it.</w:t>
      </w:r>
    </w:p>
    <w:p>
      <w:r>
        <w:rPr>
          <w:sz w:val="22"/>
        </w:rPr>
        <w:t>We also welcome the introduction of the special administration regime—SAR—for protected heat network companies. This is a vital safeguard. It ensures the continuity of heating and hot water supply even if the operator collapses, and it literally stops people being left in the dark and the cold.</w:t>
      </w:r>
    </w:p>
    <w:p>
      <w:r>
        <w:rPr>
          <w:sz w:val="22"/>
        </w:rPr>
        <w:t>We broadly share the plan to share the costs of the administration across the market. This seems a sensible approach and it strengthens market confidence by spreading that risk. When will the detailed regulations be published, and how will the Government ensure that these costs are shared fairly and equitably across the market, particularly in relation to the smaller operators? Will further consultations take place on that specific aspect of that sharing of the cost?</w:t>
      </w:r>
    </w:p>
    <w:p>
      <w:r>
        <w:rPr>
          <w:sz w:val="22"/>
        </w:rPr>
        <w:t>We welcome the new deemed contracts provisions, which are important because many people move to a house that is on one of these heat networks and have no choice but to sign up to them. So these deemed contracts are important and will help to ensure that people get a fair rate for their energy.</w:t>
      </w:r>
    </w:p>
    <w:p>
      <w:r>
        <w:rPr>
          <w:sz w:val="22"/>
        </w:rPr>
        <w:t>We fundamentally welcome the new powers that have been given to Ofgem. These give the regulator real teeth in this marketplace, with explicit authority to determine whether the charges are disproportionate, to investigate poor service, to extend the redress schemes and to support small businesses and micro-businesses. I recognise what the Minister said about how the definition around micro-businesses will be changed to make sure that it fits with the other regulations.</w:t>
      </w:r>
    </w:p>
    <w:p>
      <w:r>
        <w:rPr>
          <w:sz w:val="22"/>
        </w:rPr>
        <w:t>Nearly half a million households are on these networks and, to date, they have had little power or influence, and there have been problems. So what specific guarantees can the Minister offer that Ofgem will have both the additional resources and the new technical capacity to conduct effective investigations and issue binding directions where network operators are found to be guilty of unfair charging practices? Will the Government commit to publishing a transparent industry-wide methodology, showing how this issue of either disproportionate or not disproportionate charges is arrived at?</w:t>
      </w:r>
    </w:p>
    <w:p>
      <w:r>
        <w:rPr>
          <w:sz w:val="22"/>
        </w:rPr>
        <w:t>Generally, my questions further forward are about how, as we have heard, these regulations will come into force at the beginning of January—literally in a few weeks’ time. Considering the short amount of time before they come into effect, I ask the Minister to give an assurance about the customer redress scheme and the correction of technical error, and an assurance that Ofgem has the resources and capability to implement all these systems on time, because that is a concern.</w:t>
      </w:r>
    </w:p>
    <w:p>
      <w:r>
        <w:rPr>
          <w:sz w:val="22"/>
        </w:rPr>
        <w:t>Generally, these regulations are welcome. They bring order and clarity, and they help to bring confidence to this market. If this market is to grow, it needs this regulation, so we welcome this SI.</w:t>
      </w:r>
    </w:p>
    <w:p/>
    <w:p>
      <w:r>
        <w:rPr>
          <w:b/>
          <w:color w:val="1A4A6E"/>
          <w:sz w:val="22"/>
        </w:rPr>
        <w:t>Earl Russell</w:t>
      </w:r>
    </w:p>
    <w:p>
      <w:r>
        <w:rPr>
          <w:sz w:val="22"/>
        </w:rPr>
        <w:t>My Lords, I thank the Minister for setting out the purposes of these regulations. We welcome them, so I shall not overburden him with questions beyond those already asked by previous speakers. It is somewhat frustrating that I did not spot the error in the amendments to Regulation 56 in the current Regulation 10; I must do better. These measures represent another step towards the full regulatory framework for heat networks that consumers have waited too long to see. From January 2026, the full authorisation regime and the special administration powers are due to come into effect—a significant milestone that we welcome wholeheartedly.</w:t>
      </w:r>
    </w:p>
    <w:p>
      <w:r>
        <w:rPr>
          <w:sz w:val="22"/>
        </w:rPr>
        <w:t>As the Minister said, we must be clear about the situation facing many people with heat networks. Years of unregulated, decentralised heating have left households paying high and unpredictable costs, receiving confusing bills and unable to switch supplier or seek meaningful redress. Citizens Advice has warned that, for some, bills have doubled or even tripled, which is simply untenable.</w:t>
      </w:r>
    </w:p>
    <w:p>
      <w:r>
        <w:rPr>
          <w:sz w:val="22"/>
        </w:rPr>
        <w:t>Therefore, while we support these regulations, their success will depend entirely on effective implementation. A framework on paper is not enough; consumers need enforceable, practical protections. As the noble Baroness, Lady Bennett of Manor Castle, rightly identified, it is essential that Ofgem is fully prepared and properly resourced to take on its new responsibilities from 27 January. It must be able to intervene when prices are unfair, when service standards fall short and when vulnerable households are at risk of disconnection. Clear complaints processes must be in place, and operators must be held to account. Like the noble Earl, Lord Russell, I would be grateful if the Minister can provide assurances today that Ofgem will be ready from day one, with no gaps or uncertainty for existing heat networks customers.</w:t>
      </w:r>
    </w:p>
    <w:p>
      <w:r>
        <w:rPr>
          <w:sz w:val="22"/>
        </w:rPr>
        <w:t>The introduction of a special administrative regime is similarly welcome. But, again, the test will be in its delivery. Consumers must have confidence that, should a provider fail, essential heating will continue uninterrupted, particularly for households in the winter months. The demand and use of heat networks will continue to play an increasingly important role in our energy system, and it is vital that this regulatory framework is implemented swiftly and effectively. Consumers must be able to rely on heat that is affordable, transparent and properly overseen. Without that assurance, the sector will not expand at the scale required.</w:t>
      </w:r>
    </w:p>
    <w:p>
      <w:r>
        <w:rPr>
          <w:sz w:val="22"/>
        </w:rPr>
        <w:t>These regulations take us closer to a regime that commands consumer confidence; the task now is to ensure that the protections set out in the Energy Act are delivered in practice for the half a million households that depend on these networks.</w:t>
      </w:r>
    </w:p>
    <w:p/>
    <w:p>
      <w:r>
        <w:rPr>
          <w:b/>
          <w:color w:val="1A4A6E"/>
          <w:sz w:val="22"/>
        </w:rPr>
        <w:t>Baroness Bloomfield of Hinton Waldrist</w:t>
      </w:r>
    </w:p>
    <w:p>
      <w:r>
        <w:rPr>
          <w:sz w:val="22"/>
        </w:rPr>
        <w:t>I thank noble Lords for their valuable contributions to this debate. A number of them go to the heart of why we are doing what we are doing today: the question of the state of many of the older heat networks that exist in this country. They are very far from the sorts of standards that we would expect to bring forward in new heat networks, and they have often operated with very sub-optimal arrangements for many years, to the considerable detriment of customers.</w:t>
      </w:r>
    </w:p>
    <w:p>
      <w:r>
        <w:rPr>
          <w:sz w:val="22"/>
        </w:rPr>
        <w:t>Therefore, the regulatory regime that we are introducing should give an enormous amount of succour to those who have suffered under those heat networks over a long period. As mentioned by the noble Baroness, Lady Bennett, there are heat networks from the 1960s and the 1970s which simply have not updated what they do, and they will be held accountable for what they do in these networks by the new regime under Ofgem. Ofgem can introduce fines for the systems if they are found wanting and, as a measure of last resort, can ensure that those networks are transferred to the running of another organisation entirely.</w:t>
      </w:r>
    </w:p>
    <w:p>
      <w:r>
        <w:rPr>
          <w:sz w:val="22"/>
        </w:rPr>
        <w:t>The noble Baroness, Lady Bennett, also mentioned the report encompassing a number of these issues from Citizens Advice, and that is why its work as a consumer champion is so important. I can assure the noble Baroness that Ofgem will be ready for regulatory commitments. It has raised no questions about its capacity to introduce these regulations and to make sure that they work to maximum capacity from day one. Ofgem will, however, take action such as collecting pricing data and various other things to refine how the regulations may work over the early period of their operation.</w:t>
      </w:r>
    </w:p>
    <w:p>
      <w:r>
        <w:rPr>
          <w:sz w:val="22"/>
        </w:rPr>
        <w:t>I can assure the noble Baroness, Lady Bloomfield, and the noble Earl, Lord Russell, and all the noble Lords who raised concerns, that Ofgem will therefore be ready for regulatory commencement. Ofgem will be publishing what methodology will be used to determine reasonable pricing. This has recently been consulted on by Ofgem. However, the exact benchmark of what is considered fair pricing will not be published first, so that heat networks do not move their prices to the top of that benchmark.</w:t>
      </w:r>
    </w:p>
    <w:p>
      <w:r>
        <w:rPr>
          <w:sz w:val="22"/>
        </w:rPr>
        <w:t>Overall, therefore, I assure noble Lords that the scheme will work to the best of its design and ability from the word go and will properly encompass all the many and varied types of heat network we have in operation, with a view to bringing them all up to the same standard, rather than down to the same standard, for the future. Indeed, the instrument simply builds on previous regulations by introducing amendments that will expand the authorisation regime that Ofgem will implement. We have also heard mention of deemed contracts, which will be in place to ensure that the rights of households and their supply of heat are protected, even when there is no formal contract in place.</w:t>
      </w:r>
    </w:p>
    <w:p>
      <w:r>
        <w:rPr>
          <w:sz w:val="22"/>
        </w:rPr>
        <w:t>I am sure noble Lords will want to join me in thanking the District Energy Association heat authority, which tried to put a voluntary system into operation to secure compliance and uprating of systems. That has worked for 10 years. In itself, it has worked very well, but it encompasses only part of the heat network arena. This will cover everybody, so it will be a great step forward in that respect.</w:t>
      </w:r>
    </w:p>
    <w:p>
      <w:r>
        <w:rPr>
          <w:sz w:val="22"/>
        </w:rPr>
        <w:t>On the question of consultation, I understand that the four public consultations that have already taken place, dating back to February 2020, have informed the regulations, but the detailed Ofgem authorisation conditions and associated guidance are still being consulted on and will certainly be published before the authorisation regime commences on 27 January.</w:t>
      </w:r>
    </w:p>
    <w:p>
      <w:r>
        <w:rPr>
          <w:sz w:val="22"/>
        </w:rPr>
        <w:t>In conclusion, I consider that these regulations, which will include the most vulnerable, will now make sure that pretty much everybody enjoys statutory protections. Heat networks are indeed the future, and we must do everything we can to support their growth and instil confidence in that growth as it takes place. Sound and proportionate regulation is therefore central to delivering this and I beg to move.</w:t>
      </w:r>
    </w:p>
    <w:p/>
    <w:p>
      <w:r>
        <w:rPr>
          <w:b/>
          <w:color w:val="1A4A6E"/>
          <w:sz w:val="22"/>
        </w:rPr>
        <w:t>Lord Whitehead</w:t>
      </w:r>
    </w:p>
    <w:p>
      <w:r>
        <w:rPr>
          <w:sz w:val="22"/>
        </w:rPr>
        <w:t>One of the responses provided by the Minister provoked a question in my mind; at this point, I should perhaps declare that I am a vice-president of the Local Government Association.</w:t>
      </w:r>
    </w:p>
    <w:p>
      <w:r>
        <w:rPr>
          <w:sz w:val="22"/>
        </w:rPr>
        <w:t>The Minister said that there would be fines for systems—we were talking in particular about those long pre-existing, 1960s and 1970s-type systems—and that they could potentially be transferred to another authority. Of course, many of these systems will be owned and run by either councils or arm’s-length organisations that used to be owned by councils or housing associations. I will understand if the Minister wants to write to me, but are the Government considering the fact that many of these will not be commercial providers?</w:t>
      </w:r>
    </w:p>
    <w:p/>
    <w:p>
      <w:r>
        <w:rPr>
          <w:b/>
          <w:color w:val="1A4A6E"/>
          <w:sz w:val="22"/>
        </w:rPr>
        <w:t>Baroness Bennett of Manor Castle</w:t>
      </w:r>
    </w:p>
    <w:p>
      <w:r>
        <w:rPr>
          <w:sz w:val="22"/>
        </w:rPr>
        <w:t>The noble Baroness makes a good point in relation to what are, as I have said, a huge number of systems of very different quality and status. Making regulations in respect of those sorts of bodies is very difficult, because they are all mini electricity or gas networks in their own right; indeed, they are mini networks that could fall by the wayside if they are regulated in a way that is not sympathetic to their particular arrangements. Noble Lords can see, I think, that these arrangements do not exactly coincide with what is in the existing gas and electricity sectors, but do try to take account of those particular circumstances.</w:t>
      </w:r>
    </w:p>
    <w:p>
      <w:r>
        <w:rPr>
          <w:sz w:val="22"/>
        </w:rPr>
        <w:t>Within that, there is a serious bottom line: these bodies must provide good value for their customers, provide good levels of redress and ensure that they are operating to the best of their capacity. Those are the sorts of things that Ofgem will ensure are looked at and regulated properly, with an eye on the fact that heat networks are not in the same position as electricity and gas networks. That bottom line is there in these regulations and should not be set aside easily. Otherwise, Ofgem will certainly be doing the business of ensuring that those bodies work properly.</w:t>
      </w:r>
    </w:p>
    <w:p>
      <w:r>
        <w:rPr>
          <w:sz w:val="22"/>
        </w:rPr>
        <w:t>I think there is nothing further for me to say, other than that I commend these regulations to the Committee. I hope, by the way, that what I have said this afternoon satisfies the noble Baroness, Lady Bennett, as far as her question is concerned; if she has any further concerns, I will be happy to write to her.</w:t>
      </w:r>
    </w:p>
    <w:p/>
    <w:p>
      <w:r>
        <w:rPr>
          <w:b/>
          <w:color w:val="1A4A6E"/>
          <w:sz w:val="22"/>
        </w:rPr>
        <w:t>Lord Whitehead</w:t>
      </w:r>
    </w:p>
    <w:p>
      <w:r>
        <w:rPr>
          <w:sz w:val="22"/>
        </w:rPr>
        <w:t>The noble Baroness makes a good point in relation to what are, as I have said, a huge number of systems of very different quality and status. Making regulations in respect of those sorts of bodies is very difficult, because they are all mini electricity or gas networks in their own right; indeed, they are mini networks that could fall by the wayside if they are regulated in a way that is not sympathetic to their particular arrangements. Noble Lords can see, I think, that these arrangements do not exactly coincide with what is in the existing gas and electricity sectors, but do try to take account of those particular circumstances. Within that, there is a serious bottom line: these bodies must provide good value for their customers, provide good levels of redress and ensure that they are operating to the best of their capacity. Those are the sorts of things that Ofgem will ensure are looked at and regulated properly, with an eye on the fact that heat networks are not in the same position as electricity and gas networks. That bottom line is there in these regulations and should not be set aside easily. Otherwise, Ofgem will certainly be doing the business of ensuring that those bodies work properly. I think there is nothing further for me to say, other than that I commend these regulations to the Committee. I hope, by the way, that what I have said this afternoon satisfies the noble Baroness, Lady Bennett, as far as her question is concerned; if she has any further concerns, I will be happy to write to 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