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Sector Productivity: Technology</w:t>
      </w:r>
    </w:p>
    <w:p>
      <w:r>
        <w:rPr>
          <w:sz w:val="20"/>
        </w:rPr>
        <w:t>14 May 2025  ·  Commons  ·  Oral Questions</w:t>
      </w:r>
    </w:p>
    <w:p>
      <w:r>
        <w:rPr>
          <w:b/>
        </w:rPr>
        <w:t xml:space="preserve">Policy areas: </w:t>
      </w:r>
      <w:r>
        <w:rPr>
          <w:sz w:val="20"/>
        </w:rPr>
        <w:t>Economy, Government and public administration, Health and social care, Science and technology</w:t>
      </w:r>
    </w:p>
    <w:p>
      <w:r>
        <w:rPr>
          <w:b/>
        </w:rPr>
        <w:t xml:space="preserve">Topics: </w:t>
      </w:r>
      <w:r>
        <w:rPr>
          <w:sz w:val="20"/>
        </w:rPr>
        <w:t>artificial intelligence, generative ai, nhs ai funding, public sector productivity, technology investment</w:t>
      </w:r>
    </w:p>
    <w:p>
      <w:r>
        <w:rPr>
          <w:b/>
        </w:rPr>
        <w:t xml:space="preserve">Source: </w:t>
      </w:r>
      <w:r>
        <w:rPr>
          <w:sz w:val="20"/>
        </w:rPr>
        <w:t>https://hansard.parliament.uk/Commons/2025-05-14/debates/131BE258-175A-4484-8E00-F98F5192AF40/PublicSectorProductivityTechnology</w:t>
      </w:r>
    </w:p>
    <w:p/>
    <w:p>
      <w:r>
        <w:rPr>
          <w:b/>
          <w:color w:val="1A4A6E"/>
          <w:sz w:val="22"/>
        </w:rPr>
        <w:t>Luke Murphy (Lab)</w:t>
      </w:r>
    </w:p>
    <w:p>
      <w:r>
        <w:rPr>
          <w:sz w:val="22"/>
        </w:rPr>
        <w:t>7. What progress his Department has made on using technology to help increase levels of productivity in the public sector.</w:t>
      </w:r>
    </w:p>
    <w:p/>
    <w:p>
      <w:r>
        <w:rPr>
          <w:b/>
          <w:color w:val="1A4A6E"/>
          <w:sz w:val="22"/>
        </w:rPr>
        <w:t>Peter Kyle (The Secretary of State for Science, Innovation and Technology)</w:t>
      </w:r>
    </w:p>
    <w:p>
      <w:r>
        <w:rPr>
          <w:sz w:val="22"/>
        </w:rPr>
        <w:t>This Government are piloting a range of technologies, including generative AI and large language models, across Departments in order to release their potential to boost public sector productivity. We are aiming for a smarter, smaller state, and that is exactly what we will deliver.</w:t>
      </w:r>
    </w:p>
    <w:p/>
    <w:p>
      <w:r>
        <w:rPr>
          <w:b/>
          <w:color w:val="1A4A6E"/>
          <w:sz w:val="22"/>
        </w:rPr>
        <w:t>Luke Murphy</w:t>
      </w:r>
    </w:p>
    <w:p>
      <w:r>
        <w:rPr>
          <w:sz w:val="22"/>
        </w:rPr>
        <w:t>I thank the Secretary of State for that answer. The Government are rightly focused on driving public sector reforms through the smarter use of technology, and in Basingstoke we have seen what is possible. ICS.AI has already helped Derby city council to save millions of pounds using AI. GemaSecure, another local firm, is developing home-grown tech to help to protect vital infrastructure from cyber-threats, and TBSC has produced software to reduce costs wasted on unused IT subscriptions by up to 25%. Will the Secretary of State join me in Basingstoke to meet those firms and others to discuss how his Department can work with them to help to achieve our mission of building a more efficient, secure and modern public sector?</w:t>
      </w:r>
    </w:p>
    <w:p/>
    <w:p>
      <w:r>
        <w:rPr>
          <w:b/>
          <w:color w:val="1A4A6E"/>
          <w:sz w:val="22"/>
        </w:rPr>
        <w:t>Peter Kyle</w:t>
      </w:r>
    </w:p>
    <w:p>
      <w:r>
        <w:rPr>
          <w:sz w:val="22"/>
        </w:rPr>
        <w:t>My hon. Friend is highlighting the great work coming out of Basingstoke, which will not just contribute to the productivity of local authorities around the country but benefit our entire economy. I can assure him that this Government are committed to harnessing the power of British technology, putting it to use for citizens across our country and for productivity in Government, and I look forward to engaging more with the companies he has mentioned.</w:t>
      </w:r>
    </w:p>
    <w:p/>
    <w:p>
      <w:r>
        <w:rPr>
          <w:b/>
          <w:color w:val="1A4A6E"/>
          <w:sz w:val="22"/>
        </w:rPr>
        <w:t>Tim Farron (LD)</w:t>
      </w:r>
    </w:p>
    <w:p>
      <w:r>
        <w:rPr>
          <w:sz w:val="22"/>
        </w:rPr>
        <w:t>The use of AI in radiotherapy planning increases productivity twentyfold, yet the Government’s decision to stop funding for AI contouring is estimated to cost waiting lists half a million extra days. Will the Secretary of State intervene and talk to his friends in the Department of Health and Social Care to make sure that they restore that funding and save lives?</w:t>
      </w:r>
    </w:p>
    <w:p/>
    <w:p>
      <w:r>
        <w:rPr>
          <w:b/>
          <w:color w:val="1A4A6E"/>
          <w:sz w:val="22"/>
        </w:rPr>
        <w:t>Peter Kyle</w:t>
      </w:r>
    </w:p>
    <w:p>
      <w:r>
        <w:rPr>
          <w:sz w:val="22"/>
        </w:rPr>
        <w:t>I can assure the hon. Gentleman that we are investing heavily in AI technology across the NHS for the benefit of patients. I have visited Huddersfield hospital, where AI has been fully integrated into the radiography department. I will look into the specific issue that the hon. Gentleman has raised, and if there are any conversations to be had, I can assure him that we are on the side of patients and of harnessing technology for the good of patients.</w:t>
      </w:r>
    </w:p>
    <w:p/>
    <w:p>
      <w:r>
        <w:rPr>
          <w:b/>
          <w:color w:val="1A4A6E"/>
          <w:sz w:val="22"/>
        </w:rPr>
        <w:t>Speaker</w:t>
      </w:r>
    </w:p>
    <w:p>
      <w:r>
        <w:rPr>
          <w:sz w:val="22"/>
        </w:rPr>
        <w:t>I call the shadow Minister.</w:t>
      </w:r>
    </w:p>
    <w:p/>
    <w:p>
      <w:r>
        <w:rPr>
          <w:b/>
          <w:color w:val="1A4A6E"/>
          <w:sz w:val="22"/>
        </w:rPr>
        <w:t>Ben Spencer (Con)</w:t>
      </w:r>
    </w:p>
    <w:p>
      <w:r>
        <w:rPr>
          <w:sz w:val="22"/>
        </w:rPr>
        <w:t>Accurate data is important, particularly in the public sector—we will be voting on this later today. How will the Secretary of State measure his planned productivity improvements? How will he define success, and over what time period?</w:t>
      </w:r>
    </w:p>
    <w:p/>
    <w:p>
      <w:r>
        <w:rPr>
          <w:b/>
          <w:color w:val="1A4A6E"/>
          <w:sz w:val="22"/>
        </w:rPr>
        <w:t>Peter Kyle</w:t>
      </w:r>
    </w:p>
    <w:p>
      <w:r>
        <w:rPr>
          <w:sz w:val="22"/>
        </w:rPr>
        <w:t>I can assure the hon. Gentleman that we are deploying technology to deliver productivity gains across Whitehall, which are starting now. We are investing heavily through the digital centre that we created in the Department for Science, Innovation and Technology and working intensively with Departments such as the Department for Work and Pensions and His Majesty’s Revenue and Customs. We have already identified billions of pounds-worth of savings, which will be put to use within Government without delay for the benefit of citizens.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