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Inquiry:  Government Response</w:t>
      </w:r>
    </w:p>
    <w:p>
      <w:r>
        <w:rPr>
          <w:sz w:val="20"/>
        </w:rPr>
        <w:t>14 May 2025  ·  Commons  ·  Ministerial Statement</w:t>
      </w:r>
    </w:p>
    <w:p>
      <w:r>
        <w:rPr>
          <w:b/>
        </w:rPr>
        <w:t xml:space="preserve">Policy areas: </w:t>
      </w:r>
      <w:r>
        <w:rPr>
          <w:sz w:val="20"/>
        </w:rPr>
        <w:t>Finance and taxation, Government and public administration, Health and social care</w:t>
      </w:r>
    </w:p>
    <w:p>
      <w:r>
        <w:rPr>
          <w:b/>
        </w:rPr>
        <w:t xml:space="preserve">Topics: </w:t>
      </w:r>
      <w:r>
        <w:rPr>
          <w:sz w:val="20"/>
        </w:rPr>
        <w:t>compensation scheme, government response, infected blood inquiry, public apology, scandal redress</w:t>
      </w:r>
    </w:p>
    <w:p>
      <w:r>
        <w:rPr>
          <w:b/>
        </w:rPr>
        <w:t xml:space="preserve">Source: </w:t>
      </w:r>
      <w:r>
        <w:rPr>
          <w:sz w:val="20"/>
        </w:rPr>
        <w:t>https://hansard.parliament.uk/Commons/2025-05-14/debates/9202C419-AB7E-4E7B-9966-AF3B29B7581C/InfectedBloodInquiryGovernmentResponse</w:t>
      </w:r>
    </w:p>
    <w:p/>
    <w:p>
      <w:r>
        <w:rPr>
          <w:b/>
          <w:color w:val="1A4A6E"/>
          <w:sz w:val="22"/>
        </w:rPr>
        <w:t>Nick Thomas-Symonds (The Paymaster General and Minister for the Cabinet Office)</w:t>
      </w:r>
    </w:p>
    <w:p>
      <w:r>
        <w:rPr>
          <w:sz w:val="22"/>
        </w:rPr>
        <w:t>With permission, Madam Deputy Speaker, I will make a statement on the Government’s work to respond to the recommendations made in the infected blood inquiry’s 20 May 2024 report. I am grateful for the opportunity to update the House on this work.</w:t>
      </w:r>
    </w:p>
    <w:p>
      <w:r>
        <w:rPr>
          <w:sz w:val="22"/>
        </w:rPr>
        <w:t>On 20 May 2024, the then Prime Minister issued an apology on behalf of the state for the devastating impact that the use of infected blood and infected blood products has had on countless lives. That was echoed by the current Prime Minister, who was then on the Opposition Front Bench. I once again reiterate that apology wholeheartedly. No Member of this House will be in any doubt of the harm resulting from the infected blood scandal. This Government are firm that we must listen to the infected blood community and the inquiry and make tangible changes to the way that our institutions conduct themselves. As the inquiry’s report made clear, however, an apology is meaningful only if it is accompanied by action, and I am here today to set out the actions we are taking to respond to the inquiry’s recommendations.</w:t>
      </w:r>
    </w:p>
    <w:p>
      <w:r>
        <w:rPr>
          <w:sz w:val="22"/>
        </w:rPr>
        <w:t>Last week, the inquiry held further hearings on the timeliness and adequacy of the Government’s response on compensation. I attended to give evidence, along with members of the community who have been impacted by this scandal; I encourage all Members to listen to the incredibly moving testimonies of those impacted. The inquiry has set out its intention to publish a further report, and the Government remain committed to co-operating with the inquiry and acting on its recommendations.</w:t>
      </w:r>
    </w:p>
    <w:p>
      <w:r>
        <w:rPr>
          <w:sz w:val="22"/>
        </w:rPr>
        <w:t>On 17 December 2024, the Government published our initial response to the inquiry’s recommendations. I laid before the House an accompanying written statement, in which I committed to come before the House with a comprehensive update on our response to each of the inquiry’s recommendations within a year of the inquiry’s report. This statement fulfils that commitment. I am grateful for the engagement of all Members across the House, and am pleased to have the opportunity to discuss the Government’s progress today. Once again, I thank Sir Brian Langstaff and his team for their work. The recommendations he made are wide-ranging, well considered and necessarily detailed.</w:t>
      </w:r>
    </w:p>
    <w:p>
      <w:r>
        <w:rPr>
          <w:sz w:val="22"/>
        </w:rPr>
        <w:t>The Government have worked closely with the devolved Governments to make progress on the implementation of the recommendations, which we hope will lead to meaningful change. I am grateful to my ministerial colleagues for their co-operation, and in particular the Under-Secretary of State for Public Health and Prevention, my hon. Friend the Member for West Lancashire (Ashley Dalton), for her leadership on the recommendations for which her Department is responsible. I also thank Health Ministers in the devolved Governments: the Minister for Public Health and Women’s Health in Scotland, Jenni Minto; the Cabinet Secretary for Health and Social Care in Wales, Jeremy Miles; and the Minister of Health in Northern Ireland, Mike Nesbitt. Their engagement has been invaluable in ensuring that our approach is as unified as possible across the whole United Kingdom. The Government will continue to engage closely with the devolved Governments on issues such as support for advocacy charities and implementation by the national health service.</w:t>
      </w:r>
    </w:p>
    <w:p>
      <w:r>
        <w:rPr>
          <w:sz w:val="22"/>
        </w:rPr>
        <w:t>I recognise that for many in the community, the Government’s actions come after decades have passed. There is nothing that can put right the damage done by inaction on the part of multiple previous Governments, and it is not my intention for this statement to diminish that. My priority now is focusing on delivering meaningful change to ensure that the scandal of infected blood, among many other scandals, is never allowed to happen again.</w:t>
      </w:r>
    </w:p>
    <w:p>
      <w:r>
        <w:rPr>
          <w:sz w:val="22"/>
        </w:rPr>
        <w:t>I turn now to the recommendations. Alongside this statement, I have published an accompanying paper on gov.uk setting out in detail the Government’s response to each of the recommendations, and I will place a copy in the Libraries of the Houses. Equally, I am firm on the importance of these recommendations to the infected blood community, and I am writing today to community representatives to inform them of the publication of the Government’s response.</w:t>
      </w:r>
    </w:p>
    <w:p>
      <w:r>
        <w:rPr>
          <w:sz w:val="22"/>
        </w:rPr>
        <w:t>The UK and devolved Governments have accepted the inquiry’s recommendations either in full or in principle, and implementation is under way across Government, arm’s length bodies and healthcare settings. Where recommendations are accepted in principle, we have sought to explain the rationale for doing so, balancing agreement with the spirit of the recommendations and their implementation. Some are subject to future spending decisions by the Department of Health and Social Care.</w:t>
      </w:r>
    </w:p>
    <w:p>
      <w:r>
        <w:rPr>
          <w:sz w:val="22"/>
        </w:rPr>
        <w:t>I have noted the recommendations that have, quite rightly, drawn attention from across this House in previous debates, so I will take a moment to touch on those today. I turn first to the recommendation on compensation. I am grateful to those who have attended previous debates on this matter in the House; indeed, many are present today. The Infected Blood Compensation Authority delivered on the Government’s commitment to provide the first full compensation payments by the end of last year. IBCA publishes its data on compensation on a monthly basis; as of 6 May, payments totalling more than £96 million have been made. IBCA continues to scale up its operations to deliver compensation as quickly as possible and has confirmed plans to contact an average of 100 people every week to begin their claims. I am pleased to announce today that the interim chair, Sir Robert Francis KC, who developed vital work to inform the design of the compensation scheme and has overseen its delivery to this point, will continue in his role for a further 18 months.</w:t>
      </w:r>
    </w:p>
    <w:p>
      <w:r>
        <w:rPr>
          <w:sz w:val="22"/>
        </w:rPr>
        <w:t>Another recommendation of particular interest to right hon. and hon. Members is recommendation 10, relating to funding for charities providing patient advocacy services. I am pleased that last week, the Under-Secretary of State for Health and Social Care, my hon. Friend the Member for West Lancashire (Ashley Dalton), wrote to the charities confirming that £500,000 of funding has been made available for this financial year to ensure that the vital patient advocacy work they do for the infected blood community is sustained. Officials are now meeting the charities to begin the grant process to finalise the awards.</w:t>
      </w:r>
    </w:p>
    <w:p>
      <w:r>
        <w:rPr>
          <w:sz w:val="22"/>
        </w:rPr>
        <w:t>The Government recognise the importance of recommendation 5 on ending the defensive culture in the civil service. It is imperative we get this right so that the public can put their trust in institutions that have let down not just the infected blood community, but victims of other scandals that have taken place over decades. The Prime Minister has committed to legislation on a duty of candour, which he has confirmed will apply to public authorities and public servants, and include criminal sanctions. We are consulting on the issue and working to draft the best, most effective version of a Hillsborough law as part of our wider efforts to create a politics of public service.</w:t>
      </w:r>
    </w:p>
    <w:p>
      <w:r>
        <w:rPr>
          <w:sz w:val="22"/>
        </w:rPr>
        <w:t>The inquiry’s final recommendation relates to giving effect to the recommendations it has made. I am only too aware of the strength of feeling here and the need to ensure that the infected blood scandal does not fade from the public consciousness. A lot more needs to be done, and, as I made clear to the inquiry in my evidence last week, I am open to considering how we can improve the Government’s actions to ensure that we deliver justice for the victims of this devastating scandal. As progress continues to be made, my colleagues and I will report on the recommendations for which we are responsible. We are committed to transparency and accountability, and will be publishing the Government’s progress via a publicly accessible dashboard in due course, which will be regularly updated as progress is made.</w:t>
      </w:r>
    </w:p>
    <w:p>
      <w:r>
        <w:rPr>
          <w:sz w:val="22"/>
        </w:rPr>
        <w:t>The victims of this scandal have suffered immeasurably. I pay tribute once again to the infected blood community for their courage, perseverance and determination to demand justice for the wrongs that have been done to them. I hope that this update provides them with some reassurance that we are learning from and acting on the mistakes of the past, and that where there is more to do, this Government will do it. I commend this statement to the House.</w:t>
      </w:r>
    </w:p>
    <w:p/>
    <w:p>
      <w:r>
        <w:rPr>
          <w:b/>
          <w:color w:val="1A4A6E"/>
          <w:sz w:val="22"/>
        </w:rPr>
        <w:t>Madam Deputy Speaker</w:t>
      </w:r>
    </w:p>
    <w:p>
      <w:r>
        <w:rPr>
          <w:sz w:val="22"/>
        </w:rPr>
        <w:t>I call the shadow Minister.</w:t>
      </w:r>
    </w:p>
    <w:p/>
    <w:p>
      <w:r>
        <w:rPr>
          <w:b/>
          <w:color w:val="1A4A6E"/>
          <w:sz w:val="22"/>
        </w:rPr>
        <w:t>Mike Wood (Con)</w:t>
      </w:r>
    </w:p>
    <w:p>
      <w:r>
        <w:rPr>
          <w:sz w:val="22"/>
        </w:rPr>
        <w:t>I thank the Minister for his statement and for advance sight of it. The infected blood scandal is one of the clearest failures of the state and public services in recent years, causing enormous harm over many years to countless victims and their families. Next week marks the first anniversary of the publication of the inquiry’s report, and I add my thanks and those of my hon. and right hon. Friends to Sir Brian Langstaff and his team for their work and comprehensive report.</w:t>
      </w:r>
    </w:p>
    <w:p>
      <w:r>
        <w:rPr>
          <w:sz w:val="22"/>
        </w:rPr>
        <w:t>On 21 May last year, my right hon. Friend the Member for Salisbury (John Glen) stood at the Government Dispatch Box and made clear his determination to act on the inquiry’s report. I pay tribute to his work and thank him for the advice and support that he has given to me and the shadow Cabinet Office team on this issue since the election.</w:t>
      </w:r>
    </w:p>
    <w:p>
      <w:r>
        <w:rPr>
          <w:sz w:val="22"/>
        </w:rPr>
        <w:t>I am pleased that the Paymaster General picked up from where his predecessor left off. As I have said previously, both sides of the House speak as one on this issue, but sadly there is nothing that we or the Government can do that will undo the terrible damage caused by this scandal. No amount of money will bring back those who have been lost, and no amount of lessons learned can make up for the suffering of those who contracted serious illnesses because of contaminated blood, but Ww would be not only failing in our duty, but failing all those who have died and all those who continue to live with life-changing conditions if we did not take up this battle on their behalf.</w:t>
      </w:r>
    </w:p>
    <w:p>
      <w:r>
        <w:rPr>
          <w:sz w:val="22"/>
        </w:rPr>
        <w:t>To do this, we must directly address the profound distress, anger and fear that is being expressed by victims and their families at the pace of the roll-out of the full compensation scheme. Victims in recent hearings have referred to the wait as “torture” and “disgraceful”—to mention just a few cases. Of course, the gravity of those concerns has been underscored by the decision to re-open the infected blood inquiry for a further report on compensation. Although we support that decision, we need to make sure that it does not delay the proper compensation for those who have already lost so much.</w:t>
      </w:r>
    </w:p>
    <w:p>
      <w:r>
        <w:rPr>
          <w:sz w:val="22"/>
        </w:rPr>
        <w:t>With every week and month that passes, we know that more infected and affected individuals will, sadly, die before receiving their full and final compensation. This underscores the human cost of every single day of delay. Therefore, although I recognise that the compensation authority was set up precisely to be independent of Government in operational matters, I ask the Minister whether he is content with the current pace of delivery and, if not, what he and the Government are doing to help David Foley and his team to speed up pay-outs to dying victims.</w:t>
      </w:r>
    </w:p>
    <w:p>
      <w:r>
        <w:rPr>
          <w:sz w:val="22"/>
        </w:rPr>
        <w:t>Let me turn to other recommendations made by the inquiry. May I ask the Paymaster General what progress has been made on recommendation 6 on monitoring liver damage for people who are infected with hepatitis C? On recommendation 8, which is on finding the undiagnosed, what action has been taken to ensure that patients who had transfusions before 1996 are offered a blood test for hepatitis C? Can the Paymaster General update the House on how many such tests have so far been carried out, and what assessment he has made of the additional infected and affected patients who may now be eligible for compensation?</w:t>
      </w:r>
    </w:p>
    <w:p>
      <w:r>
        <w:rPr>
          <w:sz w:val="22"/>
        </w:rPr>
        <w:t>The journey to rebuild trust with the victims and their families will be long and requires not only words of apology and commitment but, crucially, demonstrable action that proves that the Government and, indeed, this House, are listening and responding. The acknowledgement that the current compensation scheme has not yet won the full trust and confidence of the community is a start, and I hope the Government will continue to take these concerns seriously to put in place the robust changes that are necessary. We will support them in that work.</w:t>
      </w:r>
    </w:p>
    <w:p/>
    <w:p>
      <w:r>
        <w:rPr>
          <w:b/>
          <w:color w:val="1A4A6E"/>
          <w:sz w:val="22"/>
        </w:rPr>
        <w:t>Gregory Stafford (Con)</w:t>
      </w:r>
    </w:p>
    <w:p>
      <w:r>
        <w:rPr>
          <w:sz w:val="22"/>
        </w:rPr>
        <w:t>On a point of order, Madam Deputy Speaker.</w:t>
      </w:r>
    </w:p>
    <w:p/>
    <w:p>
      <w:r>
        <w:rPr>
          <w:b/>
          <w:color w:val="1A4A6E"/>
          <w:sz w:val="22"/>
        </w:rPr>
        <w:t>Madam Deputy Speaker</w:t>
      </w:r>
    </w:p>
    <w:p>
      <w:r>
        <w:rPr>
          <w:sz w:val="22"/>
        </w:rPr>
        <w:t>Points of order come after the statement.</w:t>
      </w:r>
    </w:p>
    <w:p/>
    <w:p>
      <w:r>
        <w:rPr>
          <w:b/>
          <w:color w:val="1A4A6E"/>
          <w:sz w:val="22"/>
        </w:rPr>
        <w:t>Nick Thomas-Symonds</w:t>
      </w:r>
    </w:p>
    <w:p>
      <w:r>
        <w:rPr>
          <w:sz w:val="22"/>
        </w:rPr>
        <w:t>I think I can anticipate the hon. Gentleman’s point order, Madam Deputy Speaker. I have been reassured by the Department that the statement has been sent and is on its way; I hope that deals with that issue.</w:t>
      </w:r>
    </w:p>
    <w:p>
      <w:r>
        <w:rPr>
          <w:sz w:val="22"/>
        </w:rPr>
        <w:t>Let me say to the shadow Minister that the cross-party approach that we have taken has been very important. It was the approach, as he knows, that I took with my predecessor, the right hon. Member for Salisbury (John Glen), to whom I have often paid tribute in this House for the diligent way in which he pursued this matter.</w:t>
      </w:r>
    </w:p>
    <w:p>
      <w:r>
        <w:rPr>
          <w:sz w:val="22"/>
        </w:rPr>
        <w:t>The shadow Minister asked me about the current pace of delivery. I am restless for progress, and will not be satisfied with the pace of delivery until everyone who is eligible for compensation has received it. He asked me about what we will do about the pace of compensation going forward. IBCA has adopted a test-and-learn approach, which has now been completed, and I expect to see a significant increase in the pace of the payments. While respecting IBCA’s operational independence, I will be holding it to account, and quite rightly I will be held to account by this House over the pace of payments. I also stand ready to assist IBCA in whatever way I can to speed up the payments.</w:t>
      </w:r>
    </w:p>
    <w:p>
      <w:r>
        <w:rPr>
          <w:sz w:val="22"/>
        </w:rPr>
        <w:t>On the monitoring of liver damage, a new surveillance registry will be set up. The shadow Minister asked about the blood test prior to 1996; I will ask the Under-Secretary of State for Health and Social Care, my hon. Friend the Member for West Lancashire, who is beside me on the Front Bench, to write to the shadow Minister with the precise figures.</w:t>
      </w:r>
    </w:p>
    <w:p>
      <w:r>
        <w:rPr>
          <w:sz w:val="22"/>
        </w:rPr>
        <w:t>Overall, the whole House is united on this matter. We all want to see the pace of payments speed up, and that is exactly what I am seeking to do.</w:t>
      </w:r>
    </w:p>
    <w:p/>
    <w:p>
      <w:r>
        <w:rPr>
          <w:b/>
          <w:color w:val="1A4A6E"/>
          <w:sz w:val="22"/>
        </w:rPr>
        <w:t>Madam Deputy Speaker</w:t>
      </w:r>
    </w:p>
    <w:p>
      <w:r>
        <w:rPr>
          <w:sz w:val="22"/>
        </w:rPr>
        <w:t>Before I call any Member to speak, I would like to say that we have looked into Gregory Stafford’s point regarding the lack of copies of the statement. I understand that the Department has now sent the statement to the Vote Office, and it is currently being printed and will be with us shortly. I know that the Minister will be looking into this problem and I am sure that he is as dissatisfied with the situation as the House is.</w:t>
      </w:r>
    </w:p>
    <w:p/>
    <w:p>
      <w:r>
        <w:rPr>
          <w:b/>
          <w:color w:val="1A4A6E"/>
          <w:sz w:val="22"/>
        </w:rPr>
        <w:t>Andrew Cooper (Lab)</w:t>
      </w:r>
    </w:p>
    <w:p>
      <w:r>
        <w:rPr>
          <w:sz w:val="22"/>
        </w:rPr>
        <w:t>I met two of my constituents who have been tragically affected by this scandal and attended the hearings last week. They told me what an emotional day it had been—almost like a family reunion in some ways—but they also spoke of their immense frustration at still having to fight through the long wait for justice that remains. They told me again that the pace of payments to victims and families is far too slow, and it is still unclear what evidence they need to provide to support their claim.</w:t>
      </w:r>
    </w:p>
    <w:p>
      <w:r>
        <w:rPr>
          <w:sz w:val="22"/>
        </w:rPr>
        <w:t>I welcome the fact that the Government have identified £11.8 billion to pay compensation, and that, for the first time, this has been properly budgeted for, but I am sure that my right hon. Friend will agree that the challenge now is to ensure that trust is built and maintained as we complete this process. Will he tell the House what he can do to ensure that the evidential requirements are clear to families to allow them to prepare for being contacted, that payments are accelerated, and that justice is delivered to everybody affected by this appalling scandal?</w:t>
      </w:r>
    </w:p>
    <w:p/>
    <w:p>
      <w:r>
        <w:rPr>
          <w:b/>
          <w:color w:val="1A4A6E"/>
          <w:sz w:val="22"/>
        </w:rPr>
        <w:t>Nick Thomas-Symonds</w:t>
      </w:r>
    </w:p>
    <w:p>
      <w:r>
        <w:rPr>
          <w:sz w:val="22"/>
        </w:rPr>
        <w:t>The hearing last week was an extremely moving experience. I am sure that my hon. Friend will be aware of the evidence that I gave to the inquiry. His point about evidence is important. First, so much happened a long time ago, which makes evidence difficult to source. Secondly, Sir Brian Langstaff’s inquiry also identified evidence of deliberate document destruction. For those two reasons in particular, it is essential that IBCA takes a sympathetic, enabling view to the evidence that is required and has caseworkers assisting victims in finding the evidence that they need.</w:t>
      </w:r>
    </w:p>
    <w:p/>
    <w:p>
      <w:r>
        <w:rPr>
          <w:b/>
          <w:color w:val="1A4A6E"/>
          <w:sz w:val="22"/>
        </w:rPr>
        <w:t>Madam Deputy Speaker</w:t>
      </w:r>
    </w:p>
    <w:p>
      <w:r>
        <w:rPr>
          <w:sz w:val="22"/>
        </w:rPr>
        <w:t>I call the Liberal Democrat spokesperson.</w:t>
      </w:r>
    </w:p>
    <w:p/>
    <w:p>
      <w:r>
        <w:rPr>
          <w:b/>
          <w:color w:val="1A4A6E"/>
          <w:sz w:val="22"/>
        </w:rPr>
        <w:t>Sarah Olney (LD)</w:t>
      </w:r>
    </w:p>
    <w:p>
      <w:r>
        <w:rPr>
          <w:sz w:val="22"/>
        </w:rPr>
        <w:t>I thank the Paymaster General for advance sight of his statement. The infected blood scandal is a harrowing story of people being failed not only by the medical professionals who treated them, but by the NHS, which should have been responsible for the safety of their treatment, and by a series of Governments who should have prevented such horror from ever taking place. As the Minister knows, I and my Liberal Democrat colleagues welcome the introduction of the infected blood compensation scheme. The Government were right to introduce the scheme at the start of the Parliament, and I am glad to hear the Minister say that the Infected Blood Compensation Authority is scaling up its operation. However, we are alarmed that the roll-out of the scheme has been far too slow, leaving victims without the justice that they deserve.</w:t>
      </w:r>
    </w:p>
    <w:p>
      <w:r>
        <w:rPr>
          <w:sz w:val="22"/>
        </w:rPr>
        <w:t>Victims and their families have been waiting for decades for answers and recognition of the suffering they endured. So far, only 106 people have received payments from IBCA, and 54 others have received offers. Compensation payouts are not due to conclude until 2029, and that date would rely on a rapid increase in the rate of payments. We are deeply concerned by the speed at which victims are receiving their long-overdue compensation, and I am glad that last week’s hearings looked into the adequacy and timeliness of the Government’s response. To echo the words of Sir Brian Langstaff,</w:t>
      </w:r>
    </w:p>
    <w:p>
      <w:r>
        <w:rPr>
          <w:sz w:val="22"/>
        </w:rPr>
        <w:t>“People infected and affected do not have time on their side.”</w:t>
      </w:r>
    </w:p>
    <w:p>
      <w:r>
        <w:rPr>
          <w:sz w:val="22"/>
        </w:rPr>
        <w:t>To that end, and to provide confidence to victims and their families, can the Paymaster General clarify what deadline he has for the implementation of the inquiry’s recommendations? Moreover, what further steps is he taking to increase the speed at which payments are being made, and can he confirm when all victims can expect to have received their long-overdue compensation? What more can be done to help those who need to provide proof of infection but whose medical records have been destroyed?</w:t>
      </w:r>
    </w:p>
    <w:p>
      <w:r>
        <w:rPr>
          <w:sz w:val="22"/>
        </w:rPr>
        <w:t>It is crucial that there are mechanisms in place to ensure that the concerns of charities, organisations and the affected individuals are heard. Supporting the work of those vital organisations and engaging with them to understand exactly the needs of those affected is crucial.</w:t>
      </w:r>
    </w:p>
    <w:p>
      <w:r>
        <w:rPr>
          <w:sz w:val="22"/>
        </w:rPr>
        <w:t>The Liberal Democrats are backing the survivors’ call for a duty of candour on all public officials. As such, I am glad to hear the sentiment behind the Government’s response to recommendation 5, but when will the Government bring forward proposals to that effect so that such a scandal is never repeated? Can the Paymaster General clarify why there has been a delay, given that relevant legislation was originally meant to be published in April?</w:t>
      </w:r>
    </w:p>
    <w:p/>
    <w:p>
      <w:r>
        <w:rPr>
          <w:b/>
          <w:color w:val="1A4A6E"/>
          <w:sz w:val="22"/>
        </w:rPr>
        <w:t>Nick Thomas-Symonds</w:t>
      </w:r>
    </w:p>
    <w:p>
      <w:r>
        <w:rPr>
          <w:sz w:val="22"/>
        </w:rPr>
        <w:t>First, with regard to the current position on payments, just over £96 million has been paid, and IBCA has invited 677 claimants to begin the process. I want to be clear about the 2029 date to which the hon. Lady referred. It is correct to say that there are, as I regard them, backstop dates of 2027 for the infected and 2029 for the affected, but that is what they are—backstops. They are not targets. The target is to make the payments as soon as possible.</w:t>
      </w:r>
    </w:p>
    <w:p>
      <w:r>
        <w:rPr>
          <w:sz w:val="22"/>
        </w:rPr>
        <w:t>The hon. Lady asked about evidence, which I dealt with in response to the question from my hon. Friend the Member for Mid Cheshire (Andrew Cooper). She refers to a situation where someone’s medical evidence has for whatever reason been destroyed, and that is precisely the kind of situation where we expect IBCA to take a sympathetic approach.</w:t>
      </w:r>
    </w:p>
    <w:p>
      <w:r>
        <w:rPr>
          <w:sz w:val="22"/>
        </w:rPr>
        <w:t>On the duty of candour, the Government remain committed to bringing in duty of candour legislation, but it is important that we get it right and ensure that the legislation will actually achieve the shared objective that I am sure the whole House has of trying to prevent this type of scandal from happening again. We must ensure that there are no unintended consequences, so it is because we want to get the legislation right that we are taking a bit more time.</w:t>
      </w:r>
    </w:p>
    <w:p/>
    <w:p>
      <w:r>
        <w:rPr>
          <w:b/>
          <w:color w:val="1A4A6E"/>
          <w:sz w:val="22"/>
        </w:rPr>
        <w:t>Ian Lavery (Lab)</w:t>
      </w:r>
    </w:p>
    <w:p>
      <w:r>
        <w:rPr>
          <w:sz w:val="22"/>
        </w:rPr>
        <w:t>I thank the Paymaster General for his statement. I am in constant contact with the contaminated blood community, and they are furious and frustrated in equal measure at the lack of progress with the claims being processed. I was speaking to a haemophiliac, who as a child was unknowingly used for research all those years ago. He asked why it is that he is likely to get less in compensation after being used in an experiment than a drunken driver who crashed his car and needed a blood transfusion. I think that is a fair question. He also asked whether Members of this House understand the stress and mental torment that individuals are going through, when they are waiting on a Tuesday night for close of play to see whether they are one of the lucky hundred to have their claims processed the following week. I thank my right hon. Friend very much for everything he has done, but I think those are fair points. Does he think they are fair?</w:t>
      </w:r>
    </w:p>
    <w:p/>
    <w:p>
      <w:r>
        <w:rPr>
          <w:b/>
          <w:color w:val="1A4A6E"/>
          <w:sz w:val="22"/>
        </w:rPr>
        <w:t>Nick Thomas-Symonds</w:t>
      </w:r>
    </w:p>
    <w:p>
      <w:r>
        <w:rPr>
          <w:sz w:val="22"/>
        </w:rPr>
        <w:t>My hon. Friend is and has been throughout this process a powerful advocate for the victims. While this is a broad tariff-based scheme, it is vital that individuals’ suffering and circumstances are reflected in the awards that are made. To his latter point, I know the agony that victims are still going through in having to wait, and I know that he shares my desire to push forward with the payments as quickly as possible.</w:t>
      </w:r>
    </w:p>
    <w:p/>
    <w:p>
      <w:r>
        <w:rPr>
          <w:b/>
          <w:color w:val="1A4A6E"/>
          <w:sz w:val="22"/>
        </w:rPr>
        <w:t>Sir Jeremy Hunt (Con)</w:t>
      </w:r>
    </w:p>
    <w:p>
      <w:r>
        <w:rPr>
          <w:sz w:val="22"/>
        </w:rPr>
        <w:t>Can I start by commending the approach that the Paymaster General is taking? I know that he is totally sincere about getting justice and is trying his best. However, I think he knows in his heart of hearts that the system that has been put in place is not working. I have constituents, such as Sue Collins, who are asking why in March IBCA had processed the claims of only 250-odd people out of 4,000 people, when they are known to us and have been on previous payment schemes. Even more worrying is the fact that IBCA is saying that it is aiming to process a majority—that could be just 51%—by the end of 2027. Does he not agree that the right target for IBCA would be to process the vast majority—more than 90%, let us say—by the end of this year, and that it should commit to that? That is what needs to happen, because two people are dying every single week, and justice delayed really is justice denied.</w:t>
      </w:r>
    </w:p>
    <w:p/>
    <w:p>
      <w:r>
        <w:rPr>
          <w:b/>
          <w:color w:val="1A4A6E"/>
          <w:sz w:val="22"/>
        </w:rPr>
        <w:t>Nick Thomas-Symonds</w:t>
      </w:r>
    </w:p>
    <w:p>
      <w:r>
        <w:rPr>
          <w:sz w:val="22"/>
        </w:rPr>
        <w:t>I pay tribute to the right hon. Gentleman for the work he did in government on this matter when he was Chancellor of the Exchequer. He asks about infected people who are known already because they are registered to schemes, and he is clearly right to identify that particular group in terms of prioritisation and what is known. I said last week to the inquiry that I am open to changes to the scheme that do not in themselves cause further delay. That is the open approach that I took last week at the inquiry, and it is the open approach I repeat to the House today.</w:t>
      </w:r>
    </w:p>
    <w:p/>
    <w:p>
      <w:r>
        <w:rPr>
          <w:b/>
          <w:color w:val="1A4A6E"/>
          <w:sz w:val="22"/>
        </w:rPr>
        <w:t>Alex Barros-Curtis (Lab)</w:t>
      </w:r>
    </w:p>
    <w:p>
      <w:r>
        <w:rPr>
          <w:sz w:val="22"/>
        </w:rPr>
        <w:t>I thank my right hon. Friend for his statement and update. I know the sincerity with which he wants to deliver this culture change—this being one of many examples of failures by the state that we absolutely have to correct. As has been said by Members on both sides of the House and by constituents to me, speed in the delivery of compensation to infected and affected individuals is of paramount importance. Will my right hon. Friend say more about the conversations he is having with the devolved nations, in particular Wales, to bring efficacy to the recommendations?</w:t>
      </w:r>
    </w:p>
    <w:p>
      <w:r>
        <w:rPr>
          <w:sz w:val="22"/>
        </w:rPr>
        <w:t>Could my right hon. Friend offer any advice to my constituent Suzanne Morgan, who very recently visited my surgery? Her mother Marie Jupe died due to infected blood, but as her mother was not registered with an existing infected blood scheme or the Alliance House organisations scheme, Suzanne is not eligible for any compensation. Will he meet me to discuss that case?</w:t>
      </w:r>
    </w:p>
    <w:p/>
    <w:p>
      <w:r>
        <w:rPr>
          <w:b/>
          <w:color w:val="1A4A6E"/>
          <w:sz w:val="22"/>
        </w:rPr>
        <w:t>Nick Thomas-Symonds</w:t>
      </w:r>
    </w:p>
    <w:p>
      <w:r>
        <w:rPr>
          <w:sz w:val="22"/>
        </w:rPr>
        <w:t>To my hon. Friend’s latter point, my thoughts are with Suzanne. In respect of Suzanne’s mother, although the registration deadline for the infected blood support scheme has passed, it does not mean she is not entitled to compensation. There would be an entitlement to compensation.</w:t>
      </w:r>
    </w:p>
    <w:p>
      <w:r>
        <w:rPr>
          <w:sz w:val="22"/>
        </w:rPr>
        <w:t>With regard to the point about the whole United Kingdom, one of the issues, which I am sure right hon. and hon. Members will appreciate, is that the awful days when the infected blood products were being imported were in the pre-devolution age. Many of the recommendations require measures to be implemented across the NHS, but health is of course devolved. The undertaking I give to the House is that I will continue to work closely with Ministers in the devolved Administrations to get the equity that my hon. Friend talks about regarding the recommendations across the UK.</w:t>
      </w:r>
    </w:p>
    <w:p/>
    <w:p>
      <w:r>
        <w:rPr>
          <w:b/>
          <w:color w:val="1A4A6E"/>
          <w:sz w:val="22"/>
        </w:rPr>
        <w:t>Damian Hinds (Con)</w:t>
      </w:r>
    </w:p>
    <w:p>
      <w:r>
        <w:rPr>
          <w:sz w:val="22"/>
        </w:rPr>
        <w:t>Clearly, getting to a good and timely operation of the compensation scheme will take the Paymaster General’s personal attention, and I know that he will give it that attention because of his dedication to getting this right. Could he give an update to the House on the anticipated memorial dedicated specifically to the children who were infected at Treloar’s?</w:t>
      </w:r>
    </w:p>
    <w:p/>
    <w:p>
      <w:r>
        <w:rPr>
          <w:b/>
          <w:color w:val="1A4A6E"/>
          <w:sz w:val="22"/>
        </w:rPr>
        <w:t>Nick Thomas-Symonds</w:t>
      </w:r>
    </w:p>
    <w:p>
      <w:r>
        <w:rPr>
          <w:sz w:val="22"/>
        </w:rPr>
        <w:t>It is absolutely right that we have both a national memorial and a memorial dedicated specifically to the children who suffered so much at Treloar’s, and it is right that the memorials both recognise what has happened and ensure that it will be remembered by future generations. The Government are following the inquiry’s recommendation that a steering committee be formed to decide what memorials are provided and where, with consideration being given as well to memorials in Northern Ireland, Wales and Scotland. The membership of the steering committee will reflect the experiences of all routes of transmission, those infected and those affected, and crucially it will contain representatives of all the UK’s Administrations.</w:t>
      </w:r>
    </w:p>
    <w:p/>
    <w:p>
      <w:r>
        <w:rPr>
          <w:b/>
          <w:color w:val="1A4A6E"/>
          <w:sz w:val="22"/>
        </w:rPr>
        <w:t>Alice Macdonald (Lab/Co-op)</w:t>
      </w:r>
    </w:p>
    <w:p>
      <w:r>
        <w:rPr>
          <w:sz w:val="22"/>
        </w:rPr>
        <w:t>I fully agree with the need for urgency that has been reiterated on both sides of the House. I have spoken to constituents who are frustrated, and the turmoil and distress they are in is immense. Will the Minister provide more detail on how individuals are being kept updated on the progress of their claims? What support is provided to address those cases, in terms of dedicated caseworkers?</w:t>
      </w:r>
    </w:p>
    <w:p/>
    <w:p>
      <w:r>
        <w:rPr>
          <w:b/>
          <w:color w:val="1A4A6E"/>
          <w:sz w:val="22"/>
        </w:rPr>
        <w:t>Nick Thomas-Symonds</w:t>
      </w:r>
    </w:p>
    <w:p>
      <w:r>
        <w:rPr>
          <w:sz w:val="22"/>
        </w:rPr>
        <w:t>On the first point, IBCA publishes a regular monthly newsletter with data of the payments being made. On support, the money that the Government have announced for the charities that provide such vital patient advocacy is hugely important. In respect of those who are making claims, I have signed off money for both legal support and financial advice, which is hugely important too.</w:t>
      </w:r>
    </w:p>
    <w:p/>
    <w:p>
      <w:r>
        <w:rPr>
          <w:b/>
          <w:color w:val="1A4A6E"/>
          <w:sz w:val="22"/>
        </w:rPr>
        <w:t>Sir Julian Lewis (Con)</w:t>
      </w:r>
    </w:p>
    <w:p>
      <w:r>
        <w:rPr>
          <w:sz w:val="22"/>
        </w:rPr>
        <w:t>The Minister referred briefly to something called a duty of candour, which will try to avoid a repetition of what was described as a</w:t>
      </w:r>
    </w:p>
    <w:p>
      <w:r>
        <w:rPr>
          <w:sz w:val="22"/>
        </w:rPr>
        <w:t>“defensive culture in the civil service”.</w:t>
      </w:r>
    </w:p>
    <w:p>
      <w:r>
        <w:rPr>
          <w:sz w:val="22"/>
        </w:rPr>
        <w:t>Will he expand on that phenomenon? It is quite extraordinary, is it not, that when people in all innocence were infected with lethal diseases by the NHS, civil servants should have gathered round to deny them the help and compensation they needed? Surely some sort of sanction ought to be involved. Will anyone be held to account for this, because otherwise, it will happen again, won’t it?</w:t>
      </w:r>
    </w:p>
    <w:p/>
    <w:p>
      <w:r>
        <w:rPr>
          <w:b/>
          <w:color w:val="1A4A6E"/>
          <w:sz w:val="22"/>
        </w:rPr>
        <w:t>Nick Thomas-Symonds</w:t>
      </w:r>
    </w:p>
    <w:p>
      <w:r>
        <w:rPr>
          <w:sz w:val="22"/>
        </w:rPr>
        <w:t>To the right hon. Gentleman’s point about potential criminal sanctions, I have always said that I stand ready to provide whatever evidence might be requested of the Cabinet Office and across Government to any investigation. To his point about a duty of candour, Sir Brian Langstaff said that there was not an explicit conspiracy; rather, there was a culture of institutional defensiveness whereby individual public servants put personal and institutional reputation above the public good. As I said earlier in response to the hon. Member for Richmond Park (Sarah Olney), the Government will bring forward legislation on a duty of candour. However, it is not just about legislation, landmark though it is; it is about leadership across public service to change culture, which will be important in the years ahead.</w:t>
      </w:r>
    </w:p>
    <w:p/>
    <w:p>
      <w:r>
        <w:rPr>
          <w:b/>
          <w:color w:val="1A4A6E"/>
          <w:sz w:val="22"/>
        </w:rPr>
        <w:t>Jonathan Brash (Lab)</w:t>
      </w:r>
    </w:p>
    <w:p>
      <w:r>
        <w:rPr>
          <w:sz w:val="22"/>
        </w:rPr>
        <w:t>I thank the Paymaster General for his statement and for his correspondence on this issue on behalf of my constituent Alex Robinson. Alex lost her father in 2006 to this scandal, having already lost her mother as a child. She was her father’s carer from the age of 13. She is concerned that when a deceased victim leaves no spouse or partner, the estate is not entitled to the same compensation, irrespective of the role any member of that estate may have played in the victim’s life. Does the Minister agree that there are exceptional and unique cases, such as Alex’s, and that they need to be looked at differently? Will he meet me to explore how we can ensure that that happens?</w:t>
      </w:r>
    </w:p>
    <w:p/>
    <w:p>
      <w:r>
        <w:rPr>
          <w:b/>
          <w:color w:val="1A4A6E"/>
          <w:sz w:val="22"/>
        </w:rPr>
        <w:t>Nick Thomas-Symonds</w:t>
      </w:r>
    </w:p>
    <w:p>
      <w:r>
        <w:rPr>
          <w:sz w:val="22"/>
        </w:rPr>
        <w:t>I think the thoughts of the whole House are with my hon. Friend’s constituent, Alex, regarding the loss of her parents. On the point about carers, they are eligible for compensation under the scheme. If my hon. Friend is willing to write to me, I will be more than happy to have an individual discussion and correspondence on that case.</w:t>
      </w:r>
    </w:p>
    <w:p/>
    <w:p>
      <w:r>
        <w:rPr>
          <w:b/>
          <w:color w:val="1A4A6E"/>
          <w:sz w:val="22"/>
        </w:rPr>
        <w:t>Pete Wishart (SNP)</w:t>
      </w:r>
    </w:p>
    <w:p>
      <w:r>
        <w:rPr>
          <w:sz w:val="22"/>
        </w:rPr>
        <w:t>Last week’s hearings were both fascinating and disturbing. One discrepancy was pointed out to me, however, about bereaved partners and whether their loved one died before 31 March. Partners of those who died before 31 March could receive up to 75% of their support payment, whereas newly bereaved partners are no longer able to register for those payments. These people were often forced to give up their career to care for their loved ones and were totally dependent upon those payments. Will the Minister commit to reviewing and rectifying that unfairness, so that no bereaved partner is left behind simply because of the date of their loved one’s death?</w:t>
      </w:r>
    </w:p>
    <w:p/>
    <w:p>
      <w:r>
        <w:rPr>
          <w:b/>
          <w:color w:val="1A4A6E"/>
          <w:sz w:val="22"/>
        </w:rPr>
        <w:t>Nick Thomas-Symonds</w:t>
      </w:r>
    </w:p>
    <w:p>
      <w:r>
        <w:rPr>
          <w:sz w:val="22"/>
        </w:rPr>
        <w:t>To be absolutely clear, the cut-off date is about registration for the support schemes; it is not a cut-off date for entitlement to compensation. When issues around this were raised with me at the inquiry last week, I said that if there was a particular issue around a gap between cessation of payment and when compensation might be received, I was willing to go away and look at it, and I will do that. The test that I apply is whether we are pushing this scheme forward. We have to ensure that I, and collectively we, do not do things that would cause even further delay.</w:t>
      </w:r>
    </w:p>
    <w:p/>
    <w:p>
      <w:r>
        <w:rPr>
          <w:b/>
          <w:color w:val="1A4A6E"/>
          <w:sz w:val="22"/>
        </w:rPr>
        <w:t>James Naish (Lab)</w:t>
      </w:r>
    </w:p>
    <w:p>
      <w:r>
        <w:rPr>
          <w:sz w:val="22"/>
        </w:rPr>
        <w:t>One of the first pieces of correspondence that I received as a new MP on 10 July last year was from my constituent Robert Dickie, who passionately told me about his brother, who died aged 31 from AIDS and hepatitis C after being infected with contaminated blood products. I therefore welcome today’s update. The Government recently announced that they have allocated funding for charities, which is a recommendation from the inquiry. Will the Minister outline what steps he has taken with the Department of Health and Social Care to ensure that the funding gets to those charities?</w:t>
      </w:r>
    </w:p>
    <w:p/>
    <w:p>
      <w:r>
        <w:rPr>
          <w:b/>
          <w:color w:val="1A4A6E"/>
          <w:sz w:val="22"/>
        </w:rPr>
        <w:t>Nick Thomas-Symonds</w:t>
      </w:r>
    </w:p>
    <w:p>
      <w:r>
        <w:rPr>
          <w:sz w:val="22"/>
        </w:rPr>
        <w:t>My hon. Friend raises an important point. The charities have done a remarkable job in supporting victims and in patient advocacy. I know that there have been meetings already with officials, and he can be assured that I am working with the Under-Secretary of State for Health and Social Care, my hon. Friend the Member for West Lancashire (Ashley Dalton), who is here on the Front Bench, to ensure that that money gets to the charities as quickly as possible.</w:t>
      </w:r>
    </w:p>
    <w:p/>
    <w:p>
      <w:r>
        <w:rPr>
          <w:b/>
          <w:color w:val="1A4A6E"/>
          <w:sz w:val="22"/>
        </w:rPr>
        <w:t>Liz Jarvis (LD)</w:t>
      </w:r>
    </w:p>
    <w:p>
      <w:r>
        <w:rPr>
          <w:sz w:val="22"/>
        </w:rPr>
        <w:t>As the Minister is aware, my constituent Gary Webster has had to live with HIV and hepatitis C since being given infected blood as a pupil at Treloar’s. Gary’s health is failing fast and he fears that he will not live to see compensation. Will the Minister give Gary and the other surviving Treloar’s boys any reassurance that they will be invited to claim for compensation this year?</w:t>
      </w:r>
    </w:p>
    <w:p/>
    <w:p>
      <w:r>
        <w:rPr>
          <w:b/>
          <w:color w:val="1A4A6E"/>
          <w:sz w:val="22"/>
        </w:rPr>
        <w:t>Nick Thomas-Symonds</w:t>
      </w:r>
    </w:p>
    <w:p>
      <w:r>
        <w:rPr>
          <w:sz w:val="22"/>
        </w:rPr>
        <w:t>IBCA has been set up in such a way that it is operationally independent, and I respect that independence. As I indicated in a previous answer—indeed, the hon. Lady has raised Gary’s case with me on a number of occasions—I stand ready, first, to hold IBCA to account; and secondly, to give support as required by IBCA to ensure that we are moving forward and quickening the pace after the test-and-learn approach that it has used.</w:t>
      </w:r>
    </w:p>
    <w:p/>
    <w:p>
      <w:r>
        <w:rPr>
          <w:b/>
          <w:color w:val="1A4A6E"/>
          <w:sz w:val="22"/>
        </w:rPr>
        <w:t>Tom Collins (Lab)</w:t>
      </w:r>
    </w:p>
    <w:p>
      <w:r>
        <w:rPr>
          <w:sz w:val="22"/>
        </w:rPr>
        <w:t>Families in Worcester have spent years in limbo, grieving the loss of loved ones while navigating decades of delays and bureaucratic mazes that were handed down by the very systems intended to support them. I therefore welcome this statement of ambition in urgently delivering compensation and justice to those both infected and affected. The changes outlined at the end of March relating to people who lose their spouses as a result of infected blood are causing anxiety in my constituency. My constituents are concerned that the injustice of delay will be extended to them more severely than to others. Will the Paymaster General reassure widows and widowers whose spouses die from April this year that they will not be waiting years and years for support payments?</w:t>
      </w:r>
    </w:p>
    <w:p/>
    <w:p>
      <w:r>
        <w:rPr>
          <w:b/>
          <w:color w:val="1A4A6E"/>
          <w:sz w:val="22"/>
        </w:rPr>
        <w:t>Nick Thomas-Symonds</w:t>
      </w:r>
    </w:p>
    <w:p>
      <w:r>
        <w:rPr>
          <w:sz w:val="22"/>
        </w:rPr>
        <w:t>My hon. Friend raises an important point. As I indicated to the hon. Member for Perth and Kinross-shire (Pete Wishart), who is no longer in his place, this is not a deadline to claim compensation; it is a deadline for applying for the support schemes. As I also indicated in my previous answer, if injustice arises from a gap in time, I will look at that.</w:t>
      </w:r>
    </w:p>
    <w:p/>
    <w:p>
      <w:r>
        <w:rPr>
          <w:b/>
          <w:color w:val="1A4A6E"/>
          <w:sz w:val="22"/>
        </w:rPr>
        <w:t>Kit Malthouse (Con)</w:t>
      </w:r>
    </w:p>
    <w:p>
      <w:r>
        <w:rPr>
          <w:sz w:val="22"/>
        </w:rPr>
        <w:t>As a number of Members have said to the Minister, speed is obviously of the essence. I have two questions. First, even though I hear him say that there is a backstop date by which he wants everything to be completed, would it be possible for individual applicants to have a target landing date on which IBCA will contact them? That way, their expectations are managed and people can think about their affairs in due course. Secondly, can the Minister say, hand on heart, that IBCA has enough resources? If it had twice as many people, could it move twice as fast?</w:t>
      </w:r>
    </w:p>
    <w:p/>
    <w:p>
      <w:r>
        <w:rPr>
          <w:b/>
          <w:color w:val="1A4A6E"/>
          <w:sz w:val="22"/>
        </w:rPr>
        <w:t>Nick Thomas-Symonds</w:t>
      </w:r>
    </w:p>
    <w:p>
      <w:r>
        <w:rPr>
          <w:sz w:val="22"/>
        </w:rPr>
        <w:t>In answer to the right hon. Gentleman’s first question, I am sure that he, as a former Minister, will understand that I respect IBCA’s operational independence in terms of the payments that are being made, but as I have indicated, I stand ready to help to push this forward. Secondly, absolutely there are adequate resources here. We have allocated £11.8 billion to this scheme. He used the example of the number of caseworkers, and I stand ready to assist with that in order to push things forward with IBCA.</w:t>
      </w:r>
    </w:p>
    <w:p/>
    <w:p>
      <w:r>
        <w:rPr>
          <w:b/>
          <w:color w:val="1A4A6E"/>
          <w:sz w:val="22"/>
        </w:rPr>
        <w:t>Mark Sewards (Lab)</w:t>
      </w:r>
    </w:p>
    <w:p>
      <w:r>
        <w:rPr>
          <w:sz w:val="22"/>
        </w:rPr>
        <w:t>I thank the Minister for his statement, which fulfils his earlier promise to make one, and for his correspondence with me on a specific case. I also welcome the fact that the Government are committed, in principle or in full, to all the recommendations made by the inquiry. Last week at the inquiry I met my constituent Martin Threadgold, one of the victims of this scandal. Martin has expressed to me several concerns about the pace at which victims are being compensated, and those concerns have been echoed across the House today. May I ask two questions on Martin’s behalf? First, £11.8 billion was allocated in the Budget to this scheme, so can the Minister confirm how much has been paid out so far? Secondly, will he use his good offices to ensure that IBCA pays out as many claims as possible and as fast as it possibly can?</w:t>
      </w:r>
    </w:p>
    <w:p/>
    <w:p>
      <w:r>
        <w:rPr>
          <w:b/>
          <w:color w:val="1A4A6E"/>
          <w:sz w:val="22"/>
        </w:rPr>
        <w:t>Nick Thomas-Symonds</w:t>
      </w:r>
    </w:p>
    <w:p>
      <w:r>
        <w:rPr>
          <w:sz w:val="22"/>
        </w:rPr>
        <w:t>I am grateful to my hon. Friend for raising this—he speaks powerfully on behalf of his constituent. As I indicated in an earlier answer, just over £96 million has been paid out, but I will continue to use my ministerial office, as well as working to hold IBCA to account, to move from what has been IBCA’s test-and-learn phase into a different phase and start to really speed up these payments.</w:t>
      </w:r>
    </w:p>
    <w:p/>
    <w:p>
      <w:r>
        <w:rPr>
          <w:b/>
          <w:color w:val="1A4A6E"/>
          <w:sz w:val="22"/>
        </w:rPr>
        <w:t>Ben Lake (PC)</w:t>
      </w:r>
    </w:p>
    <w:p>
      <w:r>
        <w:rPr>
          <w:sz w:val="22"/>
        </w:rPr>
        <w:t>I thank the Minister for all the work he is doing to lead on this matter and bring justice to all the victims, and indeed for his statement today. Is it his understanding that victims of the infected blood scandal should not be worse off in the transition from the interim payments to the new compensation scheme? I have spoken to one victim, a constituent, who seems to have been offered a compensation offer that is much, much reduced compared with the offer he previously received under the special category mechanism.</w:t>
      </w:r>
    </w:p>
    <w:p/>
    <w:p>
      <w:r>
        <w:rPr>
          <w:b/>
          <w:color w:val="1A4A6E"/>
          <w:sz w:val="22"/>
        </w:rPr>
        <w:t>Nick Thomas-Symonds</w:t>
      </w:r>
    </w:p>
    <w:p>
      <w:r>
        <w:rPr>
          <w:sz w:val="22"/>
        </w:rPr>
        <w:t>The issue of how the special category mechanism is translated across into what is known as the health supplemental route in relation to infected people is something I discussed before the inquiry last week. As I am sure the hon. Gentleman will appreciate, I do not know the facts of the specific case he is talking about, but if he is willing to write to me with the two different figures and the way in which his constituent feels that he is worse off, I will be more than happy to look at it.</w:t>
      </w:r>
    </w:p>
    <w:p/>
    <w:p>
      <w:r>
        <w:rPr>
          <w:b/>
          <w:color w:val="1A4A6E"/>
          <w:sz w:val="22"/>
        </w:rPr>
        <w:t>Gregory Stafford (Con)</w:t>
      </w:r>
    </w:p>
    <w:p>
      <w:r>
        <w:rPr>
          <w:sz w:val="22"/>
        </w:rPr>
        <w:t>The partner of Helen, my constituent from Farnham, died in 1994 from infected blood. Unfortunately, Helen now has stage 4B ovarian cancer, so she is not in a great state. She wrote to the Chief Secretary in August and, despite chasing this up numerous times, it took months for a rather unsympathetic response from the Chief Secretary to come back. I know that the Paymaster General is keen to speed this up for those infected, but there are also plenty of people who were affected and whose time is short, so can he commit to speeding up the process for them, too?</w:t>
      </w:r>
    </w:p>
    <w:p/>
    <w:p>
      <w:r>
        <w:rPr>
          <w:b/>
          <w:color w:val="1A4A6E"/>
          <w:sz w:val="22"/>
        </w:rPr>
        <w:t>Nick Thomas-Symonds</w:t>
      </w:r>
    </w:p>
    <w:p>
      <w:r>
        <w:rPr>
          <w:sz w:val="22"/>
        </w:rPr>
        <w:t>The hon. Gentleman makes a good point: we have people who are infected and people who are affected in a terrible way by this scandal, and he speaks powerfully about Helen and the particular circumstances she finds herself in. I am sure the thoughts of the whole House will be with Helen. I have not, to my knowledge, seen the piece of correspondence that he is talking about, but if he wants to write to me directly at the Cabinet Office about Helen’s circumstances, I am happy to look at that. I should add that I expect payments to the affected to begin by the end of this year.</w:t>
      </w:r>
    </w:p>
    <w:p/>
    <w:p>
      <w:r>
        <w:rPr>
          <w:b/>
          <w:color w:val="1A4A6E"/>
          <w:sz w:val="22"/>
        </w:rPr>
        <w:t>Ian Sollom (LD)</w:t>
      </w:r>
    </w:p>
    <w:p>
      <w:r>
        <w:rPr>
          <w:sz w:val="22"/>
        </w:rPr>
        <w:t>I thank the Minister for today’s update. Although I welcome the progress that has been made on the compensation scheme, as he has highlighted, I once again have to highlight the case of my constituent who was infected with hepatitis C during a transplant operation when she was 15. She has suffered terrible physical and mental illness throughout most of her life. The fact that she was infected in 1993, after the cut-off date for the support scheme, means that she has had no formal acknowledgment of her suffering from the Infected Blood Compensation Authority, and no support payments or interim payments. Can the Minister formally address the concerns of unregistered infected people from that period from 1991 to 1996, when we know people were still being infected, and commit to urgently recognising their suffering and the urgency of their compensation claims?</w:t>
      </w:r>
    </w:p>
    <w:p/>
    <w:p>
      <w:r>
        <w:rPr>
          <w:b/>
          <w:color w:val="1A4A6E"/>
          <w:sz w:val="22"/>
        </w:rPr>
        <w:t>Nick Thomas-Symonds</w:t>
      </w:r>
    </w:p>
    <w:p>
      <w:r>
        <w:rPr>
          <w:sz w:val="22"/>
        </w:rPr>
        <w:t>Again, I am sure that the thoughts of the whole House will be with the hon. Gentleman’s constituent, given the terrible experience that she has clearly had. With regard to the category of victims he is talking about—unregistered, living, infected people—he is absolutely right to raise their position. The objective of this compensation scheme is to ensure that every victim, whatever their circumstances, receives the compensation they are due, and that obviously includes his constituent.</w:t>
      </w:r>
    </w:p>
    <w:p/>
    <w:p>
      <w:r>
        <w:rPr>
          <w:b/>
          <w:color w:val="1A4A6E"/>
          <w:sz w:val="22"/>
        </w:rPr>
        <w:t>Robbie Moore (Con)</w:t>
      </w:r>
    </w:p>
    <w:p>
      <w:r>
        <w:rPr>
          <w:sz w:val="22"/>
        </w:rPr>
        <w:t>I will be forever indebted to my constituent Clive Smith, who is also the president of the Haemophilia Society. He has been a long-standing advocate and a voice for those victims seeking justice for being affected and infected. Of course, time is of the essence and many victims still feel disillusioned and that the Government are dragging their heels. While the Government have accepted publicly that victims will die before they get the compensation they are owed, as has been referenced in this Chamber, surely this just illustrates that the system is not going fast enough. What reassurance can the Minister provide that compensation will be delivered at speed and that the system will be as simple as possible for those affected and infected to apply for compensation? Also, what reassurance can he provide that they will be kept informed and updated as part of that process?</w:t>
      </w:r>
    </w:p>
    <w:p/>
    <w:p>
      <w:r>
        <w:rPr>
          <w:b/>
          <w:color w:val="1A4A6E"/>
          <w:sz w:val="22"/>
        </w:rPr>
        <w:t>Nick Thomas-Symonds</w:t>
      </w:r>
    </w:p>
    <w:p>
      <w:r>
        <w:rPr>
          <w:sz w:val="22"/>
        </w:rPr>
        <w:t>I have met Clive Smith and I pay tribute to the campaigning work that he has done over many years. On updating, I entirely agree with the hon. Gentleman that it is important—that is why IBCA publishes regular newsletters with updates on the statistics—but he also identifies a statistic that should give us all pause for thought, which is that a victim of this scandal is still dying every few days. That shows the impetus and the imperative to speed these compensation payments up, and that is absolutely what I am committed to do.</w:t>
      </w:r>
    </w:p>
    <w:p/>
    <w:p>
      <w:r>
        <w:rPr>
          <w:b/>
          <w:color w:val="1A4A6E"/>
          <w:sz w:val="22"/>
        </w:rPr>
        <w:t>Tom Gordon (LD)</w:t>
      </w:r>
    </w:p>
    <w:p>
      <w:r>
        <w:rPr>
          <w:sz w:val="22"/>
        </w:rPr>
        <w:t>A constituent of mine infected with hepatitis C and under the special category mechanism has written to express their distress that earlier this year supplementary regulations removed the provisions, which they had previously been promised, to bring their compensation in line with those with cirrhosis. The group were assured that there would not need to go through another round of evidence gathering, yet they have been left without recourse through this mechanism. Will the Minister explain why these provisions were changed, what redress is available to this cohort of approximately 915 people, and what steps will be brought forward to ensure that further reassurances are not breached?</w:t>
      </w:r>
    </w:p>
    <w:p/>
    <w:p>
      <w:r>
        <w:rPr>
          <w:b/>
          <w:color w:val="1A4A6E"/>
          <w:sz w:val="22"/>
        </w:rPr>
        <w:t>Nick Thomas-Symonds</w:t>
      </w:r>
    </w:p>
    <w:p>
      <w:r>
        <w:rPr>
          <w:sz w:val="22"/>
        </w:rPr>
        <w:t>The issue that the hon. Gentleman raises about the special category mechanism is one that I was asked about in front of the inquiry last week. It relates to conditions that qualified under the special category mechanism, some of which go into the core route for infected people and some of which go into the supplemental route. I gave an undertaking to the inquiry last week that I would look at whether there were particular issues, and I think that is what he is identifying in relation to his constituent. As I said quite openly to the inquiry last week, the test that I use around changes to the scheme is to ensure that it does not cause even further delay.</w:t>
      </w:r>
    </w:p>
    <w:p/>
    <w:p>
      <w:r>
        <w:rPr>
          <w:b/>
          <w:color w:val="1A4A6E"/>
          <w:sz w:val="22"/>
        </w:rPr>
        <w:t>Tessa Munt (LD)</w:t>
      </w:r>
    </w:p>
    <w:p>
      <w:r>
        <w:rPr>
          <w:sz w:val="22"/>
        </w:rPr>
        <w:t>I am grateful for the Minister’s statement, but I too would like to identify the gaping hole in the compensation scheme that relates to the special category mechanism. I point out that some of my constituents are in very poor health and their lives may be limited time-wise, yet they will end up with less compensation than someone who is in stage one and is healthy. At every point throughout the process, the compensation scheme has said that the SCM infected should be compensated. The infected blood inquiry said the same thing. The Government’s own expert group also said in August 2024, until they were hauled back into the Cabinet Office and then they changed their mind, that they must have compensation. I invite the Paymaster General to meet me and my affected constituent—it would have to be online, and it would be with his carer because this gentleman is very ill and suffering dreadfully, and yet he seems to have been excluded from getting fair compensation.</w:t>
      </w:r>
    </w:p>
    <w:p/>
    <w:p>
      <w:r>
        <w:rPr>
          <w:b/>
          <w:color w:val="1A4A6E"/>
          <w:sz w:val="22"/>
        </w:rPr>
        <w:t>Nick Thomas-Symonds</w:t>
      </w:r>
    </w:p>
    <w:p>
      <w:r>
        <w:rPr>
          <w:sz w:val="22"/>
        </w:rPr>
        <w:t>Again, the hon. Lady quite reasonably raises the issue of the special category mechanism, which I answered a question about from her hon. Friend the Member for Harrogate and Knaresborough (Tom Gordon). On the specific case she talks about, I would be grateful if she wrote to me with all the details, and then I would be more than happy to ensure she gets a reply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