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Safety in Old Woking</w:t>
      </w:r>
    </w:p>
    <w:p>
      <w:r>
        <w:rPr>
          <w:sz w:val="20"/>
        </w:rPr>
        <w:t>14 April 2026  ·  Commons  ·  Petition</w:t>
      </w:r>
    </w:p>
    <w:p>
      <w:r>
        <w:rPr>
          <w:b/>
        </w:rPr>
        <w:t xml:space="preserve">Policy areas: </w:t>
      </w:r>
      <w:r>
        <w:rPr>
          <w:sz w:val="20"/>
        </w:rPr>
        <w:t>Health and social care, Housing and planning, Transport</w:t>
      </w:r>
    </w:p>
    <w:p>
      <w:r>
        <w:rPr>
          <w:b/>
        </w:rPr>
        <w:t xml:space="preserve">Topics: </w:t>
      </w:r>
      <w:r>
        <w:rPr>
          <w:sz w:val="20"/>
        </w:rPr>
        <w:t>road safety measures, temporary accommodation, traffic incidents, traffic speed management, traffic volume concerns</w:t>
      </w:r>
    </w:p>
    <w:p>
      <w:r>
        <w:rPr>
          <w:b/>
        </w:rPr>
        <w:t xml:space="preserve">Source: </w:t>
      </w:r>
      <w:r>
        <w:rPr>
          <w:sz w:val="20"/>
        </w:rPr>
        <w:t>https://hansard.parliament.uk/Commons/2026-04-14/debates/054E8BFB-F5E7-436C-ACFD-98F8C3D398C5/RoadSafetyInOldWoking</w:t>
      </w:r>
    </w:p>
    <w:p/>
    <w:p>
      <w:r>
        <w:rPr>
          <w:b/>
          <w:color w:val="1A4A6E"/>
          <w:sz w:val="22"/>
        </w:rPr>
        <w:t>Will Forster (LD)</w:t>
      </w:r>
    </w:p>
    <w:p>
      <w:r>
        <w:rPr>
          <w:sz w:val="22"/>
        </w:rPr>
        <w:t>Many of my Woking constituents have concerns about the speed and volume of traffic on Old Woking High Street, particularly near St Peter’s church. Those concerns have been increased significantly after a car went through a property on that high street. No one was seriously hurt, but a young family with a new baby received medical treatment, and had to be moved out and placed in temporary housing.</w:t>
      </w:r>
    </w:p>
    <w:p>
      <w:r>
        <w:rPr>
          <w:sz w:val="22"/>
        </w:rPr>
        <w:t>The petition states:</w:t>
      </w:r>
    </w:p>
    <w:p>
      <w:r>
        <w:rPr>
          <w:sz w:val="22"/>
        </w:rPr>
        <w:t>“The petitioners therefore request that the House of Commons urge the Government to take immediate action to provide effective measures in place to slow vehicles or manage the flow of traffic in Old Woking.”</w:t>
      </w:r>
    </w:p>
    <w:p>
      <w:r>
        <w:rPr>
          <w:sz w:val="22"/>
        </w:rPr>
        <w:t>Following is the full text of the petition:</w:t>
      </w:r>
    </w:p>
    <w:p>
      <w:r>
        <w:rPr>
          <w:sz w:val="22"/>
        </w:rPr>
        <w:t>[The petition of residents of the constituency of Woking,</w:t>
      </w:r>
    </w:p>
    <w:p>
      <w:r>
        <w:rPr>
          <w:sz w:val="22"/>
        </w:rPr>
        <w:t>Declares that there are serious concerns about the speed and volume of traffic on Old Woking High Street, particularly near St Peter's Church, with cars colliding into horses, and causing extensive damage; further declares that a woman who recently gave birth required medical attention due to the trauma of one such incident, and the family has now been moved into temporary accommodation - this incident has deeply affected the community; notes that there have been four other incidents in the past couple of years, all linked to speeding or loss of control on this same stretch of road; further notes that the combination of heavy traffic and excessive speed poses a persistent danger, yet there are currently no effective measures in place to slow vehicles or manage the flow of traffic.</w:t>
      </w:r>
    </w:p>
    <w:p>
      <w:r>
        <w:rPr>
          <w:sz w:val="22"/>
        </w:rPr>
        <w:t>The petitioners therefore request that the House of Commons urge the Government to take immediate action to provide effective measures in place to slow vehicles or manage the flow of traffic in Old Woking.</w:t>
      </w:r>
    </w:p>
    <w:p>
      <w:r>
        <w:rPr>
          <w:sz w:val="22"/>
        </w:rPr>
        <w:t>And the petitioners remain, etc. ]</w:t>
      </w:r>
    </w:p>
    <w:p>
      <w:r>
        <w:rPr>
          <w:sz w:val="22"/>
        </w:rPr>
        <w:t>[P003184]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