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of Climate and Nature</w:t>
      </w:r>
    </w:p>
    <w:p>
      <w:r>
        <w:rPr>
          <w:sz w:val="20"/>
        </w:rPr>
        <w:t>13 July 2026  ·  Commons  ·  Ministerial Statement</w:t>
      </w:r>
    </w:p>
    <w:p>
      <w:r>
        <w:rPr>
          <w:b/>
        </w:rPr>
        <w:t xml:space="preserve">Policy areas: </w:t>
      </w:r>
      <w:r>
        <w:rPr>
          <w:sz w:val="20"/>
        </w:rPr>
        <w:t>Economy, Environment, Finance and taxation, Government and public administration</w:t>
      </w:r>
    </w:p>
    <w:p>
      <w:r>
        <w:rPr>
          <w:b/>
        </w:rPr>
        <w:t xml:space="preserve">Topics: </w:t>
      </w:r>
      <w:r>
        <w:rPr>
          <w:sz w:val="20"/>
        </w:rPr>
        <w:t>biodiversity loss, climate adaptation, climate and nature crisis, environmental improvement plan, net zero economy</w:t>
      </w:r>
    </w:p>
    <w:p>
      <w:r>
        <w:rPr>
          <w:b/>
        </w:rPr>
        <w:t xml:space="preserve">Source: </w:t>
      </w:r>
      <w:r>
        <w:rPr>
          <w:sz w:val="20"/>
        </w:rPr>
        <w:t>https://hansard.parliament.uk/Commons/2026-07-13/debates/00817B06-9DC7-4C58-9122-1F1D51AA70EA/StateOfClimateAndNature</w:t>
      </w:r>
    </w:p>
    <w:p/>
    <w:p>
      <w:r>
        <w:rPr>
          <w:b/>
          <w:color w:val="1A4A6E"/>
          <w:sz w:val="22"/>
        </w:rPr>
        <w:t>Mary Creagh (The Parliamentary Under-Secretary of State for Environment, Food and Rural Affairs)</w:t>
      </w:r>
    </w:p>
    <w:p>
      <w:r>
        <w:rPr>
          <w:sz w:val="22"/>
        </w:rPr>
        <w:t>With permission, I would like to make a statement about the nature and climate crisis. Nature is the monopoly provider of everything we need to live. We are living through the Anthropocene, an age where human activity is now the dominant influence on our planet’s climate and ecosystems. We are seeing its consequences: pollution, climate change and mass extinction. Last year, the Energy Secretary gave the first ever statement to this House on the crisis. One year on, I am here to set out the Government’s commitment to tackle those challenges.</w:t>
      </w:r>
    </w:p>
    <w:p>
      <w:r>
        <w:rPr>
          <w:sz w:val="22"/>
        </w:rPr>
        <w:t>Climate change drives nature loss, and nature loss drives climate change. We must tackle both. Droughts and floods are disrupting harvests, straining supply chains, and pushing up costs. Our nature security assessment published in January shows that if the current rate of biodiversity loss continues, every critical ecosystem is on a pathway to collapse, from the coral reefs that protect our coastlines to the peatlands that store carbon and prevent floods.</w:t>
      </w:r>
    </w:p>
    <w:p>
      <w:r>
        <w:rPr>
          <w:sz w:val="22"/>
        </w:rPr>
        <w:t>The UK’s climate is getting hotter and wetter, with more extreme events—2025 was the UK’s hottest year since records began. In the heatwaves in May and June this year, the Met Office reported that as many as 2,700 people may have died, railway tracks buckled, over 1,000 schools closed, and the London ambulance service had its busiest day on record. Since 1901, the UK’s sea level has risen by about 20 cm, but that rate is accelerating, because two thirds of this rise has happened in just the last 30 years. That is why this Labour Government are stepping up, leading globally on nature recovery, climate mitigation and adaptation. In the UK, we are working in partnership with local communities, businesses, conservationists and farmers. Before the Paris agreement, the world was on track for around 4° of warming; now, national commitments put us on course for around 2.5° degrees. There is so much more to do, but this represents real progress.</w:t>
      </w:r>
    </w:p>
    <w:p>
      <w:r>
        <w:rPr>
          <w:sz w:val="22"/>
        </w:rPr>
        <w:t>In December, we launched our environmental improvement plan, which, for the first time, set out delivery plans to underpin our targets to restore nature, boost our recycling rates and protect our environmental security. Since then, we have published the land use framework, the water White Paper and the farming road map. We have invested a record £2.65 billion in flood resilience, invested in new food waste collection services and invested £1 billion in our national biosecurity infrastructure in Weybridge. Over the next three years, we will invest more than £7 billion in nature—the largest investment in nature ever. That includes £5.9 billion for environmental farming schemes, £816 million for tree planting and £85 million for peatland restoration.</w:t>
      </w:r>
    </w:p>
    <w:p>
      <w:r>
        <w:rPr>
          <w:sz w:val="22"/>
        </w:rPr>
        <w:t>Last October, we published the carbon budget and growth delivery plan to set out how the UK will continue to reduce emissions in order to lower bills for consumers and secure good jobs for British people. Last month, the majority of Members in this place voted to cut emissions by almost 87% from 1990 levels for the carbon budget 7 period, which runs from 2038 to 2042. Under this Government, more than £100 billion of private investment in the net zero economy has been announced.</w:t>
      </w:r>
    </w:p>
    <w:p>
      <w:r>
        <w:rPr>
          <w:sz w:val="22"/>
        </w:rPr>
        <w:t>We have done much on mitigation. However, following advice from the Climate Change Committee, we are setting stronger objectives for climate adaptation. We are building our resilience for a minimum of 2° of warming by 2050 and supporting combined authorities to increase their resilience to climate change, too.</w:t>
      </w:r>
    </w:p>
    <w:p>
      <w:r>
        <w:rPr>
          <w:sz w:val="22"/>
        </w:rPr>
        <w:t>In 2024, we saw a single year exceed 1.5° of warming, which is why we are committed to working with our domestic and international partners to keep the Paris agreement goal of limiting temperatures to a rise of 1.5°C. Global warming is likely to reach 1.5° in around 2030, but 1.5° is and will remain the right limit. Every fraction of a degree of warming reduces the severity of impacts on people and nature worldwide. Every species saved reduces the risk of losses to the ecosystems we rely on—pollination, disease prevention, and food and climate regulation.</w:t>
      </w:r>
    </w:p>
    <w:p>
      <w:r>
        <w:rPr>
          <w:sz w:val="22"/>
        </w:rPr>
        <w:t>The key to delivering our nature and climate goals is how we use our land and seas. Our land use framework shows that we have enough land to achieve our priorities across economic growth, housing, food production, climate and nature recovery. However, we must make better decisions about how we use our land. We are moving from paper-based systems to making land digital and opening up the Land Registry free for all. Today, we have published an interactive story map of our spatial evidence to support decision makers to use their land more effectively.</w:t>
      </w:r>
    </w:p>
    <w:p>
      <w:r>
        <w:rPr>
          <w:sz w:val="22"/>
        </w:rPr>
        <w:t>The UK has also committed to protect and conserve 30% of our land and seas for nature by 2030. Today, we are publishing the 30 by 30 delivery plan for land in England and guidance to land managers on how to implement it. In May, we announced the £30 million wildlife-rich habitat fund, and today we are providing an additional £37 million a year for the next three years for national parks and national landscapes.</w:t>
      </w:r>
    </w:p>
    <w:p>
      <w:r>
        <w:rPr>
          <w:sz w:val="22"/>
        </w:rPr>
        <w:t>This is a whole-of-Government effort. This weekend, the Foreign, Commonwealth and Development Office ratified the biodiversity beyond national jurisdiction agreement to create marine protected areas on the high seas, covering nearly two thirds of the world’s oceans. Funded by the Department for Science, Innovation and Technology, the Advanced Research and Invention Agency is investing £81 million in its forecasting tipping points programme. The Ministry of Defence is developing climate security analysis and critical emerging technologies to support energy resilience for the UK and our armed forces. The Department for Education is investing £710 million out to 2030 to improve the condition of school and college buildings, reducing their emissions and bills, and increasing their resilience to climate change so that they last for decades to come.</w:t>
      </w:r>
    </w:p>
    <w:p>
      <w:r>
        <w:rPr>
          <w:sz w:val="22"/>
        </w:rPr>
        <w:t>I am delighted that in my constituency of Coventry East, Richard Lee primary school and Potters Green primary school are installing new solar panels. At Courthouse Green school, I opened a sensory garden built by the pupils’ eco team to bring nature closer to children.</w:t>
      </w:r>
    </w:p>
    <w:p>
      <w:r>
        <w:rPr>
          <w:sz w:val="22"/>
        </w:rPr>
        <w:t>This week, I am visiting the Great North Bog to see successful peatland restoration in action, and later in the week I will celebrate the 75th anniversary of the first four national parks—a legacy of the great 1945 Labour Government. Tomorrow, we launch a competition for young people to join our new youth climate and nature panel. These young people will offer their expert insight to Government as we deliver for climate and nature action through outreach.</w:t>
      </w:r>
    </w:p>
    <w:p>
      <w:r>
        <w:rPr>
          <w:sz w:val="22"/>
        </w:rPr>
        <w:t>From introducing wild beavers to planting three new national forests and creating nine new river walks, this Labour Government are bringing nature closer to people. We will all benefit from a more resilient, more prosperous and greener country. As my right hon. Friend the Energy Secretary said in his statement last year,</w:t>
      </w:r>
    </w:p>
    <w:p>
      <w:r>
        <w:rPr>
          <w:sz w:val="22"/>
        </w:rPr>
        <w:t>“We have been at our best in the House when we have worked across parties on these issues.” —[Official Report, 14 July 2025; Vol. 771, c. 31.]</w:t>
      </w:r>
    </w:p>
    <w:p>
      <w:r>
        <w:rPr>
          <w:sz w:val="22"/>
        </w:rPr>
        <w:t>By preparing our country and our citizens for the climate and nature crises, we are showing leadership internationally. This Government are acting now to protect the world in which we live, which we pass on to future generations. I commend this statement to the House.</w:t>
      </w:r>
    </w:p>
    <w:p/>
    <w:p>
      <w:r>
        <w:rPr>
          <w:b/>
          <w:color w:val="1A4A6E"/>
          <w:sz w:val="22"/>
        </w:rPr>
        <w:t>Madam Deputy Speaker</w:t>
      </w:r>
    </w:p>
    <w:p>
      <w:r>
        <w:rPr>
          <w:sz w:val="22"/>
        </w:rPr>
        <w:t>I call the shadow Minister.</w:t>
      </w:r>
    </w:p>
    <w:p/>
    <w:p>
      <w:r>
        <w:rPr>
          <w:b/>
          <w:color w:val="1A4A6E"/>
          <w:sz w:val="22"/>
        </w:rPr>
        <w:t>Robbie Moore (Con)</w:t>
      </w:r>
    </w:p>
    <w:p>
      <w:r>
        <w:rPr>
          <w:sz w:val="22"/>
        </w:rPr>
        <w:t>I thank the Minister for advance sight of her statement.</w:t>
      </w:r>
    </w:p>
    <w:p>
      <w:r>
        <w:rPr>
          <w:sz w:val="22"/>
        </w:rPr>
        <w:t>I am sure that no one in this House disputes the importance of protecting our climate or restoring nature; the real question is whether this Government are capable of delivering both. The Minister speaks about climate and nature as priorities, yet the Government have repeatedly chosen to target the very individuals tasked with delivering: our farmers, who are the frontline custodians of our natural world.</w:t>
      </w:r>
    </w:p>
    <w:p>
      <w:r>
        <w:rPr>
          <w:sz w:val="22"/>
        </w:rPr>
        <w:t>Let us have a look at the choices this Government have already made in the past two years, which are in direct contradiction to the ambitions the Minister has set out. First, part 3 of the Planning and Infrastructure Act 2025 was rightly heavily criticised by the Royal Society for the Protection of Birds, which warned that the legislation would</w:t>
      </w:r>
    </w:p>
    <w:p>
      <w:r>
        <w:rPr>
          <w:sz w:val="22"/>
        </w:rPr>
        <w:t>“rip the heart out of environmental protections and risks sending nature further into freefall.”</w:t>
      </w:r>
    </w:p>
    <w:p>
      <w:r>
        <w:rPr>
          <w:sz w:val="22"/>
        </w:rPr>
        <w:t>The Wildlife Trust directly challenged this Government’s growth-at-all-costs rhetoric, stating:</w:t>
      </w:r>
    </w:p>
    <w:p>
      <w:r>
        <w:rPr>
          <w:sz w:val="22"/>
        </w:rPr>
        <w:t>“Before the General Election Labour promised to restore nature”,</w:t>
      </w:r>
    </w:p>
    <w:p>
      <w:r>
        <w:rPr>
          <w:sz w:val="22"/>
        </w:rPr>
        <w:t>yet the Government are instead driving environmental regression. Both organisations took the extraordinary step of demanding that part 3 be completely removed, as did the Opposition.</w:t>
      </w:r>
    </w:p>
    <w:p>
      <w:r>
        <w:rPr>
          <w:sz w:val="22"/>
        </w:rPr>
        <w:t>Secondly, last September the Minister pushed through a blanket ban on the controlled burning of heather on deep peat. In doing so, the Government completely ignored the warnings of the National Fire Chiefs Council, the National Farmers’ Union and many environmental scientists who understood, quite rightly, that by blocking land managers from conducting traditional, heavily regulated rotational burnings, this Government are letting massive fuel loads build up across our moorland, effectively creating a tinderbox and vastly increasing the risk of devastating wildfires that destroy the very peatlands and biodiversity that this Government claim they want to protect.</w:t>
      </w:r>
    </w:p>
    <w:p>
      <w:r>
        <w:rPr>
          <w:sz w:val="22"/>
        </w:rPr>
        <w:t>Thirdly, the Government have completely undermined the sustainable farming incentive. With only £240 million allocated to this year’s applications, the Government have, in effect, made the whole scheme competitive entry. To make matters worse, by capping agreements at £100,000, they are actively pushing the most ambitious, large-scale nature restoration projects in the country out of the window. We cannot achieve a massive 30 by 30 target by cutting funding, reducing green options and telling farmers that large-scale conservation efforts are no longer welcome.</w:t>
      </w:r>
    </w:p>
    <w:p>
      <w:r>
        <w:rPr>
          <w:sz w:val="22"/>
        </w:rPr>
        <w:t>Fourthly, as a result of this Government’s choice to remove the onshore wind farm moratorium, we are now in the ridiculous scenario of applications coming forward to build large-scale wind farms on protected peatland, such as the proposal for the Calderdale wind farm in West Yorkshire, despite warnings from academics and groups like the Yorkshire Wildlife Trust that, if approved, these projects will release massive amounts of CO 2 into the atmosphere. The list goes on.</w:t>
      </w:r>
    </w:p>
    <w:p>
      <w:r>
        <w:rPr>
          <w:sz w:val="22"/>
        </w:rPr>
        <w:t>Today’s statement offers no new protections, relying instead on a fragmented, reactive approach that tries to hit targets, rather than redefining how we count and reference land and actually doing anything positive about it. The choices that this Government have made in the past two years do not represent a road map to nature recovery. Before coming forward with today’s statement, what consideration did the Government make of the impacts of their choices over the past two years on the targets set out in this plan? Does the Minister agree that those policies are in direct contradiction with the delivery ambitions that this Government have brought to the House today?</w:t>
      </w:r>
    </w:p>
    <w:p/>
    <w:p>
      <w:r>
        <w:rPr>
          <w:b/>
          <w:color w:val="1A4A6E"/>
          <w:sz w:val="22"/>
        </w:rPr>
        <w:t>Mary Creagh</w:t>
      </w:r>
    </w:p>
    <w:p>
      <w:r>
        <w:rPr>
          <w:sz w:val="22"/>
        </w:rPr>
        <w:t>I am disappointed by the nature and tone of the hon. Gentleman’s response to our attempts to right some of the wrongs left behind by the previous Government.</w:t>
      </w:r>
    </w:p>
    <w:p>
      <w:r>
        <w:rPr>
          <w:sz w:val="22"/>
        </w:rPr>
        <w:t>The hon. Gentleman asked in particular about the Planning and Infrastructure Act. What we have done through that Act is introduce strategic policy statements to prioritise outcomes over process, so that Natural England and the Environment Agency can speed up decision making while maintaining high environmental standards. We have given them £100 million over three years to fund specialist staff and modern digital systems to cut costly delays for planners.</w:t>
      </w:r>
    </w:p>
    <w:p>
      <w:r>
        <w:rPr>
          <w:sz w:val="22"/>
        </w:rPr>
        <w:t>It was clear when we came into government that the status quo for development and nature was simply not working. Fragmented site-by-site environmental requirements and increasing costs were adding to the delays to the much-needed housing and infrastructure that this country needs. It was not working for nature either, and the condition of many of our most important habitats and species was continuing to decline. The nature restoration fund will support development and ensure that the money spent by developers on environmental mitigation delivers more. It is a simple levy payment that Natural England will use to deliver impactful conservation measures at scale instead of having a piecemeal approach.</w:t>
      </w:r>
    </w:p>
    <w:p>
      <w:r>
        <w:rPr>
          <w:sz w:val="22"/>
        </w:rPr>
        <w:t>Let me talk a little about peat. Some 80% of England’s peatlands are degraded. We are investing £85 million in their restoration by 2030. Since we have come into government, approximately 10,000 hectares of peatlands have been brought into restoration through our nature for climate peatland grant scheme. Last week we announced £44 million for lowland peat—which I do not think the hon. Gentleman’s Government invested in—and we expect another 4,000 hectares to be restored this year. We have the target, which his Government set, to restore an additional 40,000 hectares by 2030.</w:t>
      </w:r>
    </w:p>
    <w:p>
      <w:r>
        <w:rPr>
          <w:sz w:val="22"/>
        </w:rPr>
        <w:t>Rotational burning is a contributory factor to 80% of peatlands being degraded. It makes it difficult to restore peat to its natural hydrology and impossible to return it to its natural state. It is also really bad for air quality locally. It damages peatlands, shifts species composition, disrupts the hydrology of peat and, crucially, releases stored carbon, increasing vulnerability to wildfire. Wetter, healthy and functioning peatlands are much more resilient to the impacts of wildfire.</w:t>
      </w:r>
    </w:p>
    <w:p>
      <w:r>
        <w:rPr>
          <w:sz w:val="22"/>
        </w:rPr>
        <w:t>We have published our farming road map, and through the new environmental land management schemes, we are supporting smaller farmers—those organic farmers that were excluded from the larger schemes that the hon. Gentleman talked about. We are spatially targeting, so that we get bigger, better and more joined-up protected areas for nature and wildlife.</w:t>
      </w:r>
    </w:p>
    <w:p/>
    <w:p>
      <w:r>
        <w:rPr>
          <w:b/>
          <w:color w:val="1A4A6E"/>
          <w:sz w:val="22"/>
        </w:rPr>
        <w:t>Madam Deputy Speaker</w:t>
      </w:r>
    </w:p>
    <w:p>
      <w:r>
        <w:rPr>
          <w:sz w:val="22"/>
        </w:rPr>
        <w:t>I call the Chair of the Environmental Audit Committee.</w:t>
      </w:r>
    </w:p>
    <w:p/>
    <w:p>
      <w:r>
        <w:rPr>
          <w:b/>
          <w:color w:val="1A4A6E"/>
          <w:sz w:val="22"/>
        </w:rPr>
        <w:t>Toby Perkins (Lab)</w:t>
      </w:r>
    </w:p>
    <w:p>
      <w:r>
        <w:rPr>
          <w:sz w:val="22"/>
        </w:rPr>
        <w:t>I welcome the Government’s statement. My hon. Friend the Minister is right to say that climate change drives nature loss and nature loss drives climate change—we must tackle them hand in hand. I met this week with Moors for the Future, who spoke about peatland and the importance of working with land managers. I have to say, they were very much more of the view of my hon. Friend than of the shadow Minister, who we just heard from.</w:t>
      </w:r>
    </w:p>
    <w:p>
      <w:r>
        <w:rPr>
          <w:sz w:val="22"/>
        </w:rPr>
        <w:t>The Minister is right to talk about the importance of adaptation, which we need massively to improve, so will she tell us when the next iteration of the national adaptation plan will come out? The one under the previous Government was widely criticised, and we need to know more. A plan that looks only at adaptation will fail, as that must be secondary to mitigation.</w:t>
      </w:r>
    </w:p>
    <w:p>
      <w:r>
        <w:rPr>
          <w:sz w:val="22"/>
        </w:rPr>
        <w:t>Finally, what more can we do in our approach? It is right to say that farmers are fundamental to success in improving our nature outcomes, and it is regrettable that this Government got off on such a bad foot with them. What can she tell us about how we can rebuild that relationship? Ultimately, we must work hand in hand with farmers and sustainable farming if we are going to achieve what we need for nature?</w:t>
      </w:r>
    </w:p>
    <w:p/>
    <w:p>
      <w:r>
        <w:rPr>
          <w:b/>
          <w:color w:val="1A4A6E"/>
          <w:sz w:val="22"/>
        </w:rPr>
        <w:t>Mary Creagh</w:t>
      </w:r>
    </w:p>
    <w:p>
      <w:r>
        <w:rPr>
          <w:sz w:val="22"/>
        </w:rPr>
        <w:t>Through some of our landscape recovery projects we are seeing farm clusters get behind the new idea of leveraging in private finance to work alongside public investment, but it is also about understanding their role in a multifunctional and multi-use landscape. In the uplands in the Lake district, for example, it is about working to restore peat so that it can hold much more water in the land to prevent run-off, which can overwhelm the towns and villages below the peatlands and the bogs. We understand the role that nature can play in protecting run-off from farms—particularly agricultural run-off—so it may be a case of, for example, planting trees along river banks and ensuring that there is no run-off into the rivers, reducing their phosphate.</w:t>
      </w:r>
    </w:p>
    <w:p>
      <w:r>
        <w:rPr>
          <w:sz w:val="22"/>
        </w:rPr>
        <w:t>My hon. Friend asked me about the national adaptation plan. We are committed to an ambitious fourth national adaptation programme in 2028. I have requested advice from the Climate Change Committee on appropriate planning assumptions to inform our approach, but we are investing in those flood defences through £104 billion in private investment for new water infrastructure and, crucially, the launch of the local authority climate service to support local authorities to respond to flooding and, now, heatwaves.</w:t>
      </w:r>
    </w:p>
    <w:p/>
    <w:p>
      <w:r>
        <w:rPr>
          <w:b/>
          <w:color w:val="1A4A6E"/>
          <w:sz w:val="22"/>
        </w:rPr>
        <w:t>Madam Deputy Speaker</w:t>
      </w:r>
    </w:p>
    <w:p>
      <w:r>
        <w:rPr>
          <w:sz w:val="22"/>
        </w:rPr>
        <w:t>I call the Liberal Democrat spokesperson.</w:t>
      </w:r>
    </w:p>
    <w:p/>
    <w:p>
      <w:r>
        <w:rPr>
          <w:b/>
          <w:color w:val="1A4A6E"/>
          <w:sz w:val="22"/>
        </w:rPr>
        <w:t>Tim Farron (LD)</w:t>
      </w:r>
    </w:p>
    <w:p>
      <w:r>
        <w:rPr>
          <w:sz w:val="22"/>
        </w:rPr>
        <w:t>I thank the Minister for early sight of the statement.</w:t>
      </w:r>
    </w:p>
    <w:p>
      <w:r>
        <w:rPr>
          <w:sz w:val="22"/>
        </w:rPr>
        <w:t>On my way into Kendal this morning, before I came down to Parliament, I observed the jarring reality of fields yellowing in the dry heat and the River Kent so low that I could see the bedrock. Alongside it, defensive walls were being built on the banks of the river in the aftermath of devastating floods—a reminder that climate change has brought extreme weather. It has brought different threats at different times, but they have been equally challenging and dangerous. I am afraid that those who continue to deny climate change look more foolish by the day. We see the danger of climate change especially in the terrifying wildfires in the Peak district—a reminder that we do not protect nature if we completely remove livestock and the human beings that manage nature.</w:t>
      </w:r>
    </w:p>
    <w:p>
      <w:r>
        <w:rPr>
          <w:sz w:val="22"/>
        </w:rPr>
        <w:t>The Government aim to reclaim 30% of our land and seas for nature. I welcome that, and much of the action plan, but 70% of England’s landmass is agricultural land. Does the Minister agree that we must start by ensuring that all farmers have access to environmental schemes—not just those who apply for them the quickest? Will she give more detail on the welcome proposal that the Liberal Democrats have long fought for to now permit those who farm common land to access payments to help restore nature in our most precious landscapes like the Lake district, the Peaks and Dartmoor?</w:t>
      </w:r>
    </w:p>
    <w:p>
      <w:r>
        <w:rPr>
          <w:sz w:val="22"/>
        </w:rPr>
        <w:t>Farmers estimate that hot weather this year will cost them 20% of their harvest. What is the Minister’s plan to remove barriers so that farmers can build on-farm reservoirs and take other measures that will protect our natural environment and food security?</w:t>
      </w:r>
    </w:p>
    <w:p>
      <w:r>
        <w:rPr>
          <w:sz w:val="22"/>
        </w:rPr>
        <w:t>Finally, if the Government want to meet their targets—we really want them to—are they not being unwise in their rush to deregulate on planning? Should we not be increasing the ability of local communities to resist the destruction of nature and to have greater power to direct developers to protect and enhance nature rather than being at the whim of those whose only motive is profit?</w:t>
      </w:r>
    </w:p>
    <w:p/>
    <w:p>
      <w:r>
        <w:rPr>
          <w:b/>
          <w:color w:val="1A4A6E"/>
          <w:sz w:val="22"/>
        </w:rPr>
        <w:t>Mary Creagh</w:t>
      </w:r>
    </w:p>
    <w:p>
      <w:r>
        <w:rPr>
          <w:sz w:val="22"/>
        </w:rPr>
        <w:t>The hon. Member asked about a range of policies. I will talk about natural flood management. We will invest £300 million in natural flood management over the next 10 years—the highest ever figure for floods programming, and that is the minimum level. We will be supporting projects that reduce flood risk and deliver wider benefits to communities and nature.</w:t>
      </w:r>
    </w:p>
    <w:p>
      <w:r>
        <w:rPr>
          <w:sz w:val="22"/>
        </w:rPr>
        <w:t>On the concrete flood barriers and dried rivers that the hon. Gentleman spoke about, we must do more to enable farmers to hold water in their land. When they are building their reservoirs, we do not want concrete bowls or buckets; what we need are natural scrapes and areas where they can hold on to water. They can help with that natural aspiration by planting trees and experimenting with agroforestry, as we are doing with the western forest around Bristol and Gloucester. We are acutely aware of the challenges that farmers face from extreme weather events. In some areas in the east of England, the wheat harvest is already being brought in.</w:t>
      </w:r>
    </w:p>
    <w:p>
      <w:r>
        <w:rPr>
          <w:sz w:val="22"/>
        </w:rPr>
        <w:t>We are committed to maintaining food production and supporting thriving farm businesses. But, as I said earlier, land managers and farmers have an increasingly important role in reducing the risk of flooding and coastal erosion as we adapt to climate changes, and eligibility criteria for natural flood management funding has widened to include them for the first time. We want them to do more on soils, so that they can hold the water as well, buffer strips, to slow the flow, and run-off attenuation features to store and release water.</w:t>
      </w:r>
    </w:p>
    <w:p/>
    <w:p>
      <w:r>
        <w:rPr>
          <w:b/>
          <w:color w:val="1A4A6E"/>
          <w:sz w:val="22"/>
        </w:rPr>
        <w:t>Kerry McCarthy (Lab)</w:t>
      </w:r>
    </w:p>
    <w:p>
      <w:r>
        <w:rPr>
          <w:sz w:val="22"/>
        </w:rPr>
        <w:t>I thank the Minister for including land use and food systems within this outline. It is so important that that is included as part of the triple challenge of climate, nature and food.</w:t>
      </w:r>
    </w:p>
    <w:p>
      <w:r>
        <w:rPr>
          <w:sz w:val="22"/>
        </w:rPr>
        <w:t>We know that we can meet our climate and nature goals only if we catalyse and incentivise private sector investment. I point to the example of Bristol, where through our strategic energy partnership city leap we have mobilised finance for city decarbonisation, and where the West of England combined authority has just launched a £5 million nature fund to help kick-start nature markets. What more are we doing at a national level to support nature and carbon markets and to incentivise that private sector investment?</w:t>
      </w:r>
    </w:p>
    <w:p/>
    <w:p>
      <w:r>
        <w:rPr>
          <w:b/>
          <w:color w:val="1A4A6E"/>
          <w:sz w:val="22"/>
        </w:rPr>
        <w:t>Mary Creagh</w:t>
      </w:r>
    </w:p>
    <w:p>
      <w:r>
        <w:rPr>
          <w:sz w:val="22"/>
        </w:rPr>
        <w:t>I thank my hon. Friend for her question. It was clear at London climate action week that the energy and climate transition is already well under way. With the British Standards Institution, we have worked to set nature standards so that when nature projects and large financial funds want to invest in nature, they have the confidence to do so and are not accused of greenwashing as they have been in the past. We also want to learn from some of the issues about investing in carbon markets so that companies feel comfortable insetting carbon and nature losses in their own supply chains, where the first rule is to do no harm. A huge amount of money is going into nature projects and I am excited to see how that will develop in the future.</w:t>
      </w:r>
    </w:p>
    <w:p/>
    <w:p>
      <w:r>
        <w:rPr>
          <w:b/>
          <w:color w:val="1A4A6E"/>
          <w:sz w:val="22"/>
        </w:rPr>
        <w:t>Roz Savage (LD)</w:t>
      </w:r>
    </w:p>
    <w:p>
      <w:r>
        <w:rPr>
          <w:sz w:val="22"/>
        </w:rPr>
        <w:t>I express my gratitude to the Minister and to the Government for delivering this second nature and climate statement, as they promised to do during the conversations around the time of my Climate and Nature Bill last year. It may not be exactly what I had envisaged, but I welcome it none the less. Perhaps we can discuss it further in our meeting on Wednesday.</w:t>
      </w:r>
    </w:p>
    <w:p>
      <w:r>
        <w:rPr>
          <w:sz w:val="22"/>
        </w:rPr>
        <w:t>Despite all the money being put into various climate and nature measures, there seems to be agreement among the environmental non-governmental organisations that the 30 by 30 plan will not deliver on 30 by 30. For example, in the last three years, Natural England has not designated any new sites of special scientific interest, and over the last 20 years the area covered by those sites has increased by only 2.8%. What further funding will be given to Natural England so that it can expand on its important mission?</w:t>
      </w:r>
    </w:p>
    <w:p/>
    <w:p>
      <w:r>
        <w:rPr>
          <w:b/>
          <w:color w:val="1A4A6E"/>
          <w:sz w:val="22"/>
        </w:rPr>
        <w:t>Mary Creagh</w:t>
      </w:r>
    </w:p>
    <w:p>
      <w:r>
        <w:rPr>
          <w:sz w:val="22"/>
        </w:rPr>
        <w:t>I was discussing that very issue with Natural England this morning. Land covering about 32% of England is already likely to, or has the potential to, contribute to the 30 by 30 target, including through our landscape recovery projects, and local nature reserves and national nature reserves. We are creating 3,000 hectares a year of national nature reserves, which makes a very significant contribution to that. We have also set out the route to 30 by 30, talking about bronze, silver and gold land. I understand why the ENGOs want everything to be gold, but we must live in the real world and show what the pipeline towards gold looks like.</w:t>
      </w:r>
    </w:p>
    <w:p/>
    <w:p>
      <w:r>
        <w:rPr>
          <w:b/>
          <w:color w:val="1A4A6E"/>
          <w:sz w:val="22"/>
        </w:rPr>
        <w:t>Chris Hinchliff (Lab)</w:t>
      </w:r>
    </w:p>
    <w:p>
      <w:r>
        <w:rPr>
          <w:sz w:val="22"/>
        </w:rPr>
        <w:t>Our best hope in the fight to restore our environment is this country’s nature-loving public, but many across the House will be aware of the recent example of the Environment Agency threatening to take people to court for trying to clean up their dying river. What steps will the Minister take to ensure that the Environment Agency is empowering the public rather than threatening to prosecute them for protecting nature?</w:t>
      </w:r>
    </w:p>
    <w:p/>
    <w:p>
      <w:r>
        <w:rPr>
          <w:b/>
          <w:color w:val="1A4A6E"/>
          <w:sz w:val="22"/>
        </w:rPr>
        <w:t>Mary Creagh</w:t>
      </w:r>
    </w:p>
    <w:p>
      <w:r>
        <w:rPr>
          <w:sz w:val="22"/>
        </w:rPr>
        <w:t>My hon. Friend is right: we have an army of citizen scientists and naturalists, and we are certainly looking forward to celebrating some of them tomorrow at RHS Garden Wisley for Bees’ Needs Week. We also have the pollinator count next week. However, anyone who wants to clean up their river needs a permit from the Environment Agency beforehand. as we have habitats and flood defences there. My hon. Friend is right that we should empower citizens to take action but they need to do so without there being unintended consequences.</w:t>
      </w:r>
    </w:p>
    <w:p/>
    <w:p>
      <w:r>
        <w:rPr>
          <w:b/>
          <w:color w:val="1A4A6E"/>
          <w:sz w:val="22"/>
        </w:rPr>
        <w:t>Adrian Ramsay (Green)</w:t>
      </w:r>
    </w:p>
    <w:p>
      <w:r>
        <w:rPr>
          <w:sz w:val="22"/>
        </w:rPr>
        <w:t>I welcome the statement from the Nature Minister, and thank her for recognising the crucial link between nature restoration and tackling climate breakdown. Does she recognise that whatever action is taken—we need to see far more action taken both on nature restoration and on decarbonisation—if large-scale new oilfields are granted at Rosebank or Jackdaw, for example, there could be emissions equivalent to 28 low-income countries from just one oilfield, which would undo all the good work that she and all of us in the House want to see?</w:t>
      </w:r>
    </w:p>
    <w:p/>
    <w:p>
      <w:r>
        <w:rPr>
          <w:b/>
          <w:color w:val="1A4A6E"/>
          <w:sz w:val="22"/>
        </w:rPr>
        <w:t>Mary Creagh</w:t>
      </w:r>
    </w:p>
    <w:p>
      <w:r>
        <w:rPr>
          <w:sz w:val="22"/>
        </w:rPr>
        <w:t>The hon. Member knows that I am unable to comment on individual licences and that the Energy Secretary will make his decision in due course. What I would say it is that it is essential that we have a climate transition that is fair to those workers in the North sea. North sea oil and gas have been in decline for about the last 20 years, so he is right to say that, and we have to get off the fossil fuel rollercoaster to secure energy security and prices for the future.</w:t>
      </w:r>
    </w:p>
    <w:p/>
    <w:p>
      <w:r>
        <w:rPr>
          <w:b/>
          <w:color w:val="1A4A6E"/>
          <w:sz w:val="22"/>
        </w:rPr>
        <w:t>Sarah Champion (Lab)</w:t>
      </w:r>
    </w:p>
    <w:p>
      <w:r>
        <w:rPr>
          <w:sz w:val="22"/>
        </w:rPr>
        <w:t>I really welcome the statement and all the commitment that the Government are giving to nature. I know that the 30 by 30 plan is focused just on land, with the justification being that 40% of our waters are marine protected areas, but the Joint Nature Conservation Committee has said that less than 1% of our MPAs are assessed as being truly protected. Will the Minister please tell us when she will focus the next plan on marine protection, which one hopes would include a ban on bottom trawling?</w:t>
      </w:r>
    </w:p>
    <w:p/>
    <w:p>
      <w:r>
        <w:rPr>
          <w:b/>
          <w:color w:val="1A4A6E"/>
          <w:sz w:val="22"/>
        </w:rPr>
        <w:t>Mary Creagh</w:t>
      </w:r>
    </w:p>
    <w:p>
      <w:r>
        <w:rPr>
          <w:sz w:val="22"/>
        </w:rPr>
        <w:t>The Water Minister, my hon. Friend the Member for Kingston upon Hull West and Haltemprice (Emma Hardy), is only too happy to meet my hon. Friend to discuss bottom trawling. I believe that about 32% of our waters are currently protected. My understanding is that this depends on the site that is protected and the particular feature, animal or creature that is found there—it is about getting the appropriate protection for the appropriate thing. I will get the Water Minister to talk to her in detail about this matter.</w:t>
      </w:r>
    </w:p>
    <w:p/>
    <w:p>
      <w:r>
        <w:rPr>
          <w:b/>
          <w:color w:val="1A4A6E"/>
          <w:sz w:val="22"/>
        </w:rPr>
        <w:t>Vikki Slade (LD)</w:t>
      </w:r>
    </w:p>
    <w:p>
      <w:r>
        <w:rPr>
          <w:sz w:val="22"/>
        </w:rPr>
        <w:t>I am sure the Minister will agree that to meet our climate and nature obligations, we must not take decisions that commit us to creating waste and causing harm for 40 years. The Government’s own policy, published in late 2024, said that new incinerators could be approved only where there is a local waste disposal need. However, one in my constituency at Canford Magna has said that 12% of the waste processed will come from the wider Dorset area and only 60% from the whole Wessex region. Will she pause any new approvals until their impact beyond 2050 has been fully assessed, and done so in the light of the seventh carbon budget?</w:t>
      </w:r>
    </w:p>
    <w:p/>
    <w:p>
      <w:r>
        <w:rPr>
          <w:b/>
          <w:color w:val="1A4A6E"/>
          <w:sz w:val="22"/>
        </w:rPr>
        <w:t>Mary Creagh</w:t>
      </w:r>
    </w:p>
    <w:p>
      <w:r>
        <w:rPr>
          <w:sz w:val="22"/>
        </w:rPr>
        <w:t>By publishing that incineration capacity strategy, we set out clearly the standards that we are looking for on new incineration permits. We have a problem—an epidemic—with abandoned landfills left behind by the previous Government and illegal landfills that are springing up because of organised crime groups across the country. It is infinitely better to use energy from waste plants than to bury waste in a hole next to where people work, live and go to school. There is an issue with the sustainability of incineration, but it is part of our clean power as we go forward.</w:t>
      </w:r>
    </w:p>
    <w:p/>
    <w:p>
      <w:r>
        <w:rPr>
          <w:b/>
          <w:color w:val="1A4A6E"/>
          <w:sz w:val="22"/>
        </w:rPr>
        <w:t>Stella Creasy (Lab/Co-op)</w:t>
      </w:r>
    </w:p>
    <w:p>
      <w:r>
        <w:rPr>
          <w:sz w:val="22"/>
        </w:rPr>
        <w:t>Yesterday, fire spread rapidly along the railway line in Walthamstow, with dry vegetation from the heatwave acting as kindling. Hundreds of residents had to be evacuated as an emergency and several lost their homes, which burned down. I pay tribute to the St Mary’s Welcome Centre, the Waltham Forest Islamic Association, the fire brigade, the police and the council staff who joined hundreds of residents in helping those affected by setting up emergency centres with food, water, fans and phone chargers, all at short notice. The honest truth is that this is not the first time Walthamstow has risen to the challenge to support our community when such a crisis has happened. What is the Minister doing to build climate resilience into local government planning? I fear that, whether from flooding or heatwaves, my community will face more of these incidents in future without that.</w:t>
      </w:r>
    </w:p>
    <w:p/>
    <w:p>
      <w:r>
        <w:rPr>
          <w:b/>
          <w:color w:val="1A4A6E"/>
          <w:sz w:val="22"/>
        </w:rPr>
        <w:t>Mary Creagh</w:t>
      </w:r>
    </w:p>
    <w:p>
      <w:r>
        <w:rPr>
          <w:sz w:val="22"/>
        </w:rPr>
        <w:t>I remember when I was Chair of the Environmental Audit Committee doing an inquiry into heatwaves that started during the “beast from the east”, so nobody gave us any evidence, and ended on the first 36° June day in London, which I think was back in 2017 or 2018. The point my hon. Friend makes is a valid one. I am incredibly sorry to hear about the impact that that fire has had on her constituents, and I am sure it has had huge impacts on the local fire and rescue services as well. What we need to do in local government is to plan for these mutual assistance moments, because there was also a fire in Stratford—last week, I think—and people had to be evacuated from the train track. Network Rail is taking action on the clearance of trees to ensure that the line is clear, and it has created new areas of grassland. We need to look at whether the shrubs we have are appropriate for the intense heatwaves we are having, and if not, ask what needs to change.</w:t>
      </w:r>
    </w:p>
    <w:p/>
    <w:p>
      <w:r>
        <w:rPr>
          <w:b/>
          <w:color w:val="1A4A6E"/>
          <w:sz w:val="22"/>
        </w:rPr>
        <w:t>Lara Bird (SNP)</w:t>
      </w:r>
    </w:p>
    <w:p>
      <w:r>
        <w:rPr>
          <w:sz w:val="22"/>
        </w:rPr>
        <w:t>The Energy Secretary says that he supports green jobs, yet there is growing concern that only two of the six National Energy System Operator pipelines will support the Scottish wind pathways, with the rest of the investment being redistributed to areas across the rest of the UK, despite the fact that Scotland is a renewables superpower. Can the Minister confirm whether one of the Energy Secretary’s last moves in the job, potentially, will be to rob Scotland of £100 billion of renewables investment while jeopardising thousands of Scottish jobs? Or will he commit to investing in the grid connectivity that Scotland needs to support our crucial Scottish renewables industry?</w:t>
      </w:r>
    </w:p>
    <w:p/>
    <w:p>
      <w:r>
        <w:rPr>
          <w:b/>
          <w:color w:val="1A4A6E"/>
          <w:sz w:val="22"/>
        </w:rPr>
        <w:t>Mary Creagh</w:t>
      </w:r>
    </w:p>
    <w:p>
      <w:r>
        <w:rPr>
          <w:sz w:val="22"/>
        </w:rPr>
        <w:t>The North Sea Transition Authority is equipped to support a fair, managed and prosperous transition, including through a new statutory objective to consider workers, communities and supply chains in its decisions, and we are extending employment rights and protections for offshore workers in renewables, bringing them into line with those working in oil and gas. We have a pragmatic plan for the North sea to secure and renew the basin’s place as Britain’s powerhouse, protecting jobs in our oil and gas heartlands, and to build the next generation of good jobs in clean energy industries. Beyond that, I am afraid I cannot say much more.</w:t>
      </w:r>
    </w:p>
    <w:p/>
    <w:p>
      <w:r>
        <w:rPr>
          <w:b/>
          <w:color w:val="1A4A6E"/>
          <w:sz w:val="22"/>
        </w:rPr>
        <w:t>Chris Vince (Lab/Co-op)</w:t>
      </w:r>
    </w:p>
    <w:p>
      <w:r>
        <w:rPr>
          <w:sz w:val="22"/>
        </w:rPr>
        <w:t>As you will be aware, Madam Deputy Speaker, Harlow is full of some incredibly beautiful areas of natural beauty, from Hatfield forest and Harlow town park to Parndon Wood nature reserve. I am determined that these beautiful areas will be protected not just for this generation but for generations to come, which is why I am concerned when I hear voices in this Chamber that deny the climate emergency. It is not just an emergency for the future; it is an emergency now. Will the Minister confirm that she will ensure that we do everything we can as a Labour Government to protect nature and the environment and to tackle climate change?</w:t>
      </w:r>
    </w:p>
    <w:p/>
    <w:p>
      <w:r>
        <w:rPr>
          <w:b/>
          <w:color w:val="1A4A6E"/>
          <w:sz w:val="22"/>
        </w:rPr>
        <w:t>Mary Creagh</w:t>
      </w:r>
    </w:p>
    <w:p>
      <w:r>
        <w:rPr>
          <w:sz w:val="22"/>
        </w:rPr>
        <w:t>My hon. Friend is right to say that we have seen a big flip-flop from the Conservatives. I am old enough to remember when, back in 2019, they put net zero into law under Theresa May and she described it as a Conservative mission. Now their leader says that the very same target is “impossible”, so which Conservative party are the voters supposed to believe: the one that legislated for net zero or the one that now instructs its MPs to vote against it?</w:t>
      </w:r>
    </w:p>
    <w:p/>
    <w:p>
      <w:r>
        <w:rPr>
          <w:b/>
          <w:color w:val="1A4A6E"/>
          <w:sz w:val="22"/>
        </w:rPr>
        <w:t>Claire Young (LD)</w:t>
      </w:r>
    </w:p>
    <w:p>
      <w:r>
        <w:rPr>
          <w:sz w:val="22"/>
        </w:rPr>
        <w:t>Some schools in my constituency were forced to close during the recent red alert heatwave, causing disruption and loss of learning, so could the Minister explain what discussions she has had with the Department for Education about preparing our schools for more frequent and more extreme weather events, and about improving outdoor learning spaces, as advocated by my hon. Friend the Member for South Devon (Caroline Voaden), to ensure that the citizens of the future feel more connected to nature?</w:t>
      </w:r>
    </w:p>
    <w:p/>
    <w:p>
      <w:r>
        <w:rPr>
          <w:b/>
          <w:color w:val="1A4A6E"/>
          <w:sz w:val="22"/>
        </w:rPr>
        <w:t>Mary Creagh</w:t>
      </w:r>
    </w:p>
    <w:p>
      <w:r>
        <w:rPr>
          <w:sz w:val="22"/>
        </w:rPr>
        <w:t>I mentioned in my statement the solar panels for schools, which have had the benefit of cutting bills and providing a resilient electricity supply for those schools. The DFE is investing £710 million to improve the condition of school and college buildings and, crucially, they are part of our Government estate nature plan, so they are part of that cross-Government work. Schools cover a land mass the size of Birmingham, and they need to play their part in educating pupils about the climate and nature crisis and in helping to tackle it.</w:t>
      </w:r>
    </w:p>
    <w:p/>
    <w:p>
      <w:r>
        <w:rPr>
          <w:b/>
          <w:color w:val="1A4A6E"/>
          <w:sz w:val="22"/>
        </w:rPr>
        <w:t>Matt Rodda (Lab)</w:t>
      </w:r>
    </w:p>
    <w:p>
      <w:r>
        <w:rPr>
          <w:sz w:val="22"/>
        </w:rPr>
        <w:t>I welcome the Minister’s statement and thank her for her work in this important area. Will she say a little more about rewilding in lowland Britain, tree planting and changes to agricultural practices, all of which reduce emissions of carbon and, indeed, capture carbon? Could she perhaps mention the work in towns as well? There is some fantastic work along the Thames in my area that she might want to see.</w:t>
      </w:r>
    </w:p>
    <w:p/>
    <w:p>
      <w:r>
        <w:rPr>
          <w:b/>
          <w:color w:val="1A4A6E"/>
          <w:sz w:val="22"/>
        </w:rPr>
        <w:t>Mary Creagh</w:t>
      </w:r>
    </w:p>
    <w:p>
      <w:r>
        <w:rPr>
          <w:sz w:val="22"/>
        </w:rPr>
        <w:t>I always like to go and see trees being planted, and my hon. Friend is right to talk about the importance of trees, both for shading our streets and as part of the three new national forests, two of which we have already announced. That is why we have more than doubled the grant for trees outside woodland through the Tree Council. It has gone up from £1 million in the last financial year to £2.5 million this year. Crucially, however, we need the right trees in the right place for the right reason, and the trees that will survive to 2100 are not the same trees that our mums and dads were planting in our back gardens.</w:t>
      </w:r>
    </w:p>
    <w:p/>
    <w:p>
      <w:r>
        <w:rPr>
          <w:b/>
          <w:color w:val="1A4A6E"/>
          <w:sz w:val="22"/>
        </w:rPr>
        <w:t>Pippa Heylings (LD)</w:t>
      </w:r>
    </w:p>
    <w:p>
      <w:r>
        <w:rPr>
          <w:sz w:val="22"/>
        </w:rPr>
        <w:t>I declare an interest as the chair of the local nature recovery all-party parliamentary group. As Britain endures another summer of extreme heat, droughts and devastating wildfires, this nature and climate statement is crucial, and I only wish that those on the Conservative Benches felt the same about it. I welcome the focus in the 30 by 30 delivery plan on the network of local nature recovery strategies, because they tackle climate change, improve resilience and hit our nature targets, but we need more than a plan, a map and warm words. We need a commitment to make it work in practice, including through weight in planning and public funding to leverage private finance—</w:t>
      </w:r>
    </w:p>
    <w:p/>
    <w:p>
      <w:r>
        <w:rPr>
          <w:b/>
          <w:color w:val="1A4A6E"/>
          <w:sz w:val="22"/>
        </w:rPr>
        <w:t>Madam Deputy Speaker</w:t>
      </w:r>
    </w:p>
    <w:p>
      <w:r>
        <w:rPr>
          <w:sz w:val="22"/>
        </w:rPr>
        <w:t>Order. The hon. Lady really does need to get to a question. There is a really important piece of legislation still to come and this statement will finish at 6.40 pm, so many Members are going to be disappointed unless questions are very brief.</w:t>
      </w:r>
    </w:p>
    <w:p/>
    <w:p>
      <w:r>
        <w:rPr>
          <w:b/>
          <w:color w:val="1A4A6E"/>
          <w:sz w:val="22"/>
        </w:rPr>
        <w:t>Mary Creagh</w:t>
      </w:r>
    </w:p>
    <w:p>
      <w:r>
        <w:rPr>
          <w:sz w:val="22"/>
        </w:rPr>
        <w:t>The depleted numbers on the Conservative Benches are beginning to make me wonder whether they need some funding to avoid extinction—[Laughter.] I’m here all week!</w:t>
      </w:r>
    </w:p>
    <w:p>
      <w:r>
        <w:rPr>
          <w:sz w:val="22"/>
        </w:rPr>
        <w:t>Local nature recovery strategies have been a brilliant vehicle to get these better, bigger, more joined-up landscapes, and I have been in discussion with officials in the Department for Environment, Food and Rural Affairs about how we can align and spatially target funding towards those areas in particular. I have been talking about exactly that with the West Midlands combined authority.</w:t>
      </w:r>
    </w:p>
    <w:p/>
    <w:p>
      <w:r>
        <w:rPr>
          <w:b/>
          <w:color w:val="1A4A6E"/>
          <w:sz w:val="22"/>
        </w:rPr>
        <w:t>Afzal Khan (Lab)</w:t>
      </w:r>
    </w:p>
    <w:p>
      <w:r>
        <w:rPr>
          <w:sz w:val="22"/>
        </w:rPr>
        <w:t>This weekend, I joined constituents in Hulme for a screening of the “People’s Emergency Briefing” on the threats to British life from ongoing damage to nature and our climate. My constituents want to ensure that everyone across the country is properly informed about the causes and impact of climate change, so will the Minister commit to holding a prime-time televised emergency briefing on the climate and nature crisis?</w:t>
      </w:r>
    </w:p>
    <w:p/>
    <w:p>
      <w:r>
        <w:rPr>
          <w:b/>
          <w:color w:val="1A4A6E"/>
          <w:sz w:val="22"/>
        </w:rPr>
        <w:t>Mary Creagh</w:t>
      </w:r>
    </w:p>
    <w:p>
      <w:r>
        <w:rPr>
          <w:sz w:val="22"/>
        </w:rPr>
        <w:t>I look after many things, but sadly I do not yet control the broadcast schedules of any national broadcasters. The point of the National Emergency Briefing is to get people together, a bit like the great organisation that rejoices in the name of People Planet Pint. I have been people, planet and football for most of the last three weeks, but bringing people together to discuss these issues in local areas is a really positive way for people to grab this crisis by the neck and set out what they are going to do locally.</w:t>
      </w:r>
    </w:p>
    <w:p/>
    <w:p>
      <w:r>
        <w:rPr>
          <w:b/>
          <w:color w:val="1A4A6E"/>
          <w:sz w:val="22"/>
        </w:rPr>
        <w:t>Manuela Perteghella (LD)</w:t>
      </w:r>
    </w:p>
    <w:p>
      <w:r>
        <w:rPr>
          <w:sz w:val="22"/>
        </w:rPr>
        <w:t>Despite the whole-of-Government effort to tackle the climate and nature crisis, I fear that there is still a misalignment of policies across Departments, as we have seen with the dilution of environmental protections in the revisions to the national planning policy framework. Can the Minister therefore ensure that there is more collaborative working across Government so that future decisions on planning and infrastructure leave nature in a better state, rather than contributing to its decline?</w:t>
      </w:r>
    </w:p>
    <w:p/>
    <w:p>
      <w:r>
        <w:rPr>
          <w:b/>
          <w:color w:val="1A4A6E"/>
          <w:sz w:val="22"/>
        </w:rPr>
        <w:t>Mary Creagh</w:t>
      </w:r>
    </w:p>
    <w:p>
      <w:r>
        <w:rPr>
          <w:sz w:val="22"/>
        </w:rPr>
        <w:t>We have the biodiversity net gain framework, which is all about making sure that there is a biodiversity uplift of 10% in every planning policy. It was a brand-new policy left to us by the previous Government, but it was not working perfectly—nothing is born perfect—so we have made some changes to make it more proportionate and ensure that it works better in practice.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