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Political Institutions: Reform</w:t>
      </w:r>
    </w:p>
    <w:p>
      <w:r>
        <w:rPr>
          <w:sz w:val="20"/>
        </w:rPr>
        <w:t>13 January 2026  ·  Commons  ·  Westminster Hall</w:t>
      </w:r>
    </w:p>
    <w:p>
      <w:r>
        <w:rPr>
          <w:b/>
        </w:rPr>
        <w:t xml:space="preserve">Policy areas: </w:t>
      </w:r>
      <w:r>
        <w:rPr>
          <w:sz w:val="20"/>
        </w:rPr>
        <w:t>Government and public administration, Parliament and constitution</w:t>
      </w:r>
    </w:p>
    <w:p>
      <w:r>
        <w:rPr>
          <w:b/>
        </w:rPr>
        <w:t xml:space="preserve">Topics: </w:t>
      </w:r>
      <w:r>
        <w:rPr>
          <w:sz w:val="20"/>
        </w:rPr>
        <w:t>good friday agreement, long-term decision making, northern ireland political institutions, reform of governance, risk of collapse</w:t>
      </w:r>
    </w:p>
    <w:p>
      <w:r>
        <w:rPr>
          <w:b/>
        </w:rPr>
        <w:t xml:space="preserve">Source: </w:t>
      </w:r>
      <w:r>
        <w:rPr>
          <w:sz w:val="20"/>
        </w:rPr>
        <w:t>https://hansard.parliament.uk/Commons/2026-01-13/debates/532B8421-FD6A-4A68-93D6-F5D93284318D/NorthernIrelandPoliticalInstitutionsReform</w:t>
      </w:r>
    </w:p>
    <w:p/>
    <w:p>
      <w:r>
        <w:rPr>
          <w:b/>
          <w:color w:val="1A4A6E"/>
          <w:sz w:val="22"/>
        </w:rPr>
        <w:t>Sorcha Eastwood (Alliance)</w:t>
      </w:r>
    </w:p>
    <w:p>
      <w:r>
        <w:rPr>
          <w:sz w:val="22"/>
        </w:rPr>
        <w:t>I beg to move,</w:t>
      </w:r>
    </w:p>
    <w:p>
      <w:r>
        <w:rPr>
          <w:sz w:val="22"/>
        </w:rPr>
        <w:t>That this House has considered the potential merits of reforming Northern Ireland’s political institutions.</w:t>
      </w:r>
    </w:p>
    <w:p>
      <w:r>
        <w:rPr>
          <w:sz w:val="22"/>
        </w:rPr>
        <w:t>It is a pleasure to serve under your chairmanship today, Ms Vaz. I was talking briefly to colleagues on the way over here and I said, “This time a year ago, almost, we had the exact same debate.” That was a 30-minute debate on the reform of the institutions of Northern Ireland, and I was absolutely petrified of causing any controversy, so I did not take any interventions. This will be a 60-minute debate and I would much rather we have a conversation—rows, warts, fights and all, in good faith and in good spirit—and try to come together. I am really pleased to see colleagues in the Chamber from across the House; that really means something to me.</w:t>
      </w:r>
    </w:p>
    <w:p>
      <w:r>
        <w:rPr>
          <w:sz w:val="22"/>
        </w:rPr>
        <w:t>My motivation for this debate is not based on party politics. I feel that the people of Northern Ireland are looking at us, and they are calling for something better. I am not questioning the bona fides of any representative. I think that every single one of us is here to represent our constituents across Northern Ireland in good faith, and every single one of us does that as best we can. However, where I feel we run into difficulties is that we have a system of government that enables or permits—whatever we want to call it—collapse, and that becomes a difficulty. I do not need to rehearse the reasons why. My colleagues from Northern Ireland understand fully how we arrived at this situation and the system that it is based on.</w:t>
      </w:r>
    </w:p>
    <w:p>
      <w:r>
        <w:rPr>
          <w:sz w:val="22"/>
        </w:rPr>
        <w:t>Governing under the constant threat of collapse discourages long-term decision making; it entrenches short-term decision making and paralyses reform. Probably one of the best examples that we can give of that is that we are currently attempting to set a three-year budget for Northern Ireland, for the first time in at least 10 years, and it is extremely difficult to do so. Unfortunately, with the historical muscle memory of what has happened with our governance before, there is a real risk—and a concern and a worry among the public—that we simply cannot have difficult and challenging conversations that really challenge party positions in such a way that there is no fear of collapse.</w:t>
      </w:r>
    </w:p>
    <w:p>
      <w:r>
        <w:rPr>
          <w:sz w:val="22"/>
        </w:rPr>
        <w:t>I do not need to tell colleagues around the table today the price of collapse and constant interruption of government. Such a situation would not be acceptable anywhere else in the UK. Northern Ireland is part of the UK, and we should be treated as such. It would not be acceptable in a mayoralty anywhere in the north of England. Likewise, in the Republic of Ireland, this situation simply would not be tolerated, either after an election or during the course of a Government, where, to be fair, there is a real comparator, in that they have to form coalition Governments.</w:t>
      </w:r>
    </w:p>
    <w:p>
      <w:r>
        <w:rPr>
          <w:sz w:val="22"/>
        </w:rPr>
        <w:t>We are not exceptional and we are not unique in being asked to govern with people who have completely different views from ours. Many, many Governments around the world do that. I think that nearly 30 years after the Good Friday agreement being signed, the public at large—we all serve at their pleasure—are simply saying that enough is enough. The evidence is now overwhelming. I used to say to people 10 or 15 years ago that reform was a niche Alliance party talking point. I do not think we really reserve that luxury any more. I am not picking on any colleagues, but there are colleagues here from the SDLP and from other political parties who really have gone some way to advancing those arguments about reform of our institutions, and have expounded on those points very well.</w:t>
      </w:r>
    </w:p>
    <w:p>
      <w:r>
        <w:rPr>
          <w:sz w:val="22"/>
        </w:rPr>
        <w:t>We are not the only ones making this point. People within Unionism are saying the same thing. When it comes to people living in Northern Ireland, right across nationalism, Unionism and people like me who are neither of those things, there is now a real groundswell of opinion. We have seen constant evidence in polling from various surveys that shows people in Northern Ireland simply do not want to have this system any more.</w:t>
      </w:r>
    </w:p>
    <w:p>
      <w:r>
        <w:rPr>
          <w:sz w:val="22"/>
        </w:rPr>
        <w:t>I do not feel that I am better than anybody else because I do not designate as Unionist or nationalist—part of me is Unionist and part of me is nationalist, but all of me is united community. I feel strongly about that point. We need to bear in mind going forward that the desire for reform is not the preserve of any one political tradition or viewpoint in Northern Ireland, or the solution offered by them. It is felt right across the political spectrum.</w:t>
      </w:r>
    </w:p>
    <w:p>
      <w:r>
        <w:rPr>
          <w:sz w:val="22"/>
        </w:rPr>
        <w:t>The Assembly has now spoken. Just before Christmas, for the first time, it formally backed Alliance’s call for institutional reform. It is not symbolic; it is a historic milestone, and Members across the Legislative Assembly acknowledge that the ability of any single party to veto decision making is untenable. Misuse of mechanisms such as the petition of concern has damaged trust and stability, and reform is now necessary, not optional.</w:t>
      </w:r>
    </w:p>
    <w:p>
      <w:r>
        <w:rPr>
          <w:sz w:val="22"/>
        </w:rPr>
        <w:t>I remember the previous collapses. In December 2019, whenever we were convening all-party talks on how to restore the institutions, there was a viewpoint that it was not the right time to have a discussion about how to reform them. I did not agree with that at the time, but with hindsight I understand why those points were made and why some held those views.</w:t>
      </w:r>
    </w:p>
    <w:p>
      <w:r>
        <w:rPr>
          <w:sz w:val="22"/>
        </w:rPr>
        <w:t>I understand that it is simply not good enough for me to say, “I want these changes done tomorrow in this prescriptive way, and that is the end of it.” That is not how we will move forward in any meaningful way, if no one gets what they want. That was what the entire Good Friday agreement was about.</w:t>
      </w:r>
    </w:p>
    <w:p>
      <w:r>
        <w:rPr>
          <w:sz w:val="22"/>
        </w:rPr>
        <w:t>To colleagues who might take the position that this pulls at the fabric of the Good Friday agreement to the point where it breaks, I would dispute that completely and utterly. It was not good enough to simply have the agreement signed to enable peace. That was very much hard-won and hard-fought and something that we need to jealously guard, but it is not enough any more to say to people that we can forgo the difficult job of governance.</w:t>
      </w:r>
    </w:p>
    <w:p>
      <w:r>
        <w:rPr>
          <w:sz w:val="22"/>
        </w:rPr>
        <w:t>I want this to be a positive and productive conversation. I am willing to hear different viewpoints and to accept that others will disagree about how we do this, but where there is consensus, we owe it to the people of Northern Ireland to say that enough is enough. We need to honour them and their wishes. The reforms remain modest but are essential: removing the ability of any one party to block the formation of an Executive, replacing parallel consent with arrangements that encourage genuine cross-community participation, and restoring the petition of concern to its original purpose of protecting rights, not blocking progress. We have seen, even in recent weeks, how veto mechanisms continue to be abused. That is not safeguarding democracy; it is corroding it. These reforms would not dismantle power sharing. They would make it workable. They are the bare minimum.</w:t>
      </w:r>
    </w:p>
    <w:p>
      <w:r>
        <w:rPr>
          <w:sz w:val="22"/>
        </w:rPr>
        <w:t>To Unionist colleagues in particular, I want to make a plea, or at least make my own views known and quite plain. I completely understand why some people in the community, given the different political make-up across Northern Ireland, now see discussions about reform as being couched in some sort of ulterior motive of majoritarianism and exclusion. It would trouble me greatly, to my core, to the extent that I would not participate, if any Government or Administration simply excluded Unionists because they did not feel that there were enough of them to—in a crass way—make up the numbers.</w:t>
      </w:r>
    </w:p>
    <w:p/>
    <w:p>
      <w:r>
        <w:rPr>
          <w:b/>
          <w:color w:val="1A4A6E"/>
          <w:sz w:val="22"/>
        </w:rPr>
        <w:t>Jim Allister (TUV)</w:t>
      </w:r>
    </w:p>
    <w:p>
      <w:r>
        <w:rPr>
          <w:sz w:val="22"/>
        </w:rPr>
        <w:t>The hon. Member very piously tells us what would offend her, but of course it did not offend her in December 2024 to be a cheerleader for the Secretary of State railroading through a protocol that treats Northern Ireland as a colony of the EU, and to continue support without cross-community consent on a basis of majoritarianism. There is quite a gaping void between what she is saying today and what her party did in December 2024.</w:t>
      </w:r>
    </w:p>
    <w:p/>
    <w:p>
      <w:r>
        <w:rPr>
          <w:b/>
          <w:color w:val="1A4A6E"/>
          <w:sz w:val="22"/>
        </w:rPr>
        <w:t>Sorcha Eastwood</w:t>
      </w:r>
    </w:p>
    <w:p>
      <w:r>
        <w:rPr>
          <w:sz w:val="22"/>
        </w:rPr>
        <w:t>I thank the hon. and learned Member for making his point. I see where he is coming from. I believe that Brexit was a fundamental act of self-harm. I think it caused damage to relations, and certainly I think that most people in Northern Ireland—Unionist, nationalist or other—regret Brexit. I completely understand where Unionist colleagues are coming from, because there is a difference, and it is incumbent on all of us to work to ameliorate and patch up issues that pertain to this day in terms of the operation of the protocol, but I do not want to get sidelined on that.</w:t>
      </w:r>
    </w:p>
    <w:p>
      <w:r>
        <w:rPr>
          <w:sz w:val="22"/>
        </w:rPr>
        <w:t>In conclusion, I want people to understand that this is a genuine and heartfelt appeal for constructive work. We are now calling on the UK and Irish Governments to no longer sit back and wait for that crisis and collapse. That is not the time to have these conversations at all. We are calling on the Secretary of State to immediately convene a process of institutional reform, to engage the co-guarantors of the agreement in both Governments, and to move beyond the delay and prevarication that are simply not honouring the wishes of Northern Ireland.</w:t>
      </w:r>
    </w:p>
    <w:p>
      <w:r>
        <w:rPr>
          <w:sz w:val="22"/>
        </w:rPr>
        <w:t>People who are Unionist, nationalist and other voted for a Government, and we simply cannot sit here and say that we do not see fit to provide one for them. This is not controversial. This is not new. It is not part of other polities—it is not part of anywhere else in the UK or the Republic of Ireland. I simply ask that we try to move forward today in good faith and in accordance with the wishes of the vast majority of people in Northern Ireland, who simply want to have a Government.</w:t>
      </w:r>
    </w:p>
    <w:p/>
    <w:p>
      <w:r>
        <w:rPr>
          <w:b/>
          <w:color w:val="1A4A6E"/>
          <w:sz w:val="22"/>
        </w:rPr>
        <w:t>Valerie Vaz</w:t>
      </w:r>
    </w:p>
    <w:p>
      <w:r>
        <w:rPr>
          <w:sz w:val="22"/>
        </w:rPr>
        <w:t>Order. Please stay standing while I see who is bobbing. I hope to take the wind-ups at 5.33 pm.</w:t>
      </w:r>
    </w:p>
    <w:p/>
    <w:p>
      <w:r>
        <w:rPr>
          <w:b/>
          <w:color w:val="1A4A6E"/>
          <w:sz w:val="22"/>
        </w:rPr>
        <w:t>Claire Hanna (SDLP)</w:t>
      </w:r>
    </w:p>
    <w:p>
      <w:r>
        <w:rPr>
          <w:sz w:val="22"/>
        </w:rPr>
        <w:t>It is a pleasure to serve under your chairmanship, Ms Vaz. I confess that I have not been in Westminster Hall for a while; I was watching the hon. Member for Strangford (Jim Shannon) to see exactly when I should stand up. I thank the hon. Member for Lagan Valley (Sorcha Eastwood) for securing the debate, which is an important part of the conversation as the case for modest Assembly reform builds.</w:t>
      </w:r>
    </w:p>
    <w:p>
      <w:r>
        <w:rPr>
          <w:sz w:val="22"/>
        </w:rPr>
        <w:t>The Social Democratic and Labour party has been working quite intensively to find common ground and take this conversation beyond campaigning and graphics and into the realm of the possible. I welcome the indications from the Prime Minister last week, when I asked him at Prime Minister’s questions, that the UK Government are freshly open to engagement. There had been a fairly hands-off approach.</w:t>
      </w:r>
    </w:p>
    <w:p>
      <w:r>
        <w:rPr>
          <w:sz w:val="22"/>
        </w:rPr>
        <w:t>I restate the SDLP’s frustration that the Executive parties have made not a single step towards reform. In spite of election campaigning, there is nothing in the programme for government. I welcome the Assembly’s acceptance of an SDLP proposal to take some of this issue on through the Assembly and Executive Review Committee, but if anybody wants to see an example of an issue being slow-walked, it is that committee’s discussion and inquiry over the past year.</w:t>
      </w:r>
    </w:p>
    <w:p>
      <w:r>
        <w:rPr>
          <w:sz w:val="22"/>
        </w:rPr>
        <w:t>As with the agreement that created the institutions, we accept that parties are approaching this issue from different places and at different paces. As with that agreement, it is also clear that we will not come to a conclusion without some sort of facilitation. I will not spend much time on the need for reform: the periodic collapses, the quagmire and stalemate on public policy, the daily draining away of public confidence, this week’s failure to agree a multi-year budget and the feedback from Baroness Hallett in the covid inquiry last week all ably make the case, as did the hon. Member for Lagan Valley.</w:t>
      </w:r>
    </w:p>
    <w:p>
      <w:r>
        <w:rPr>
          <w:sz w:val="22"/>
        </w:rPr>
        <w:t>The flaws are by culture and by design. There is much recrimination about some of what is in the agreement, but hon. Members need to be reminded that we were trying to end a hot war and resolve a centuries-old conflict, which the agreement very largely did, in spite of what my colleague Mark Durkan memorably called the “ugly scaffolding”.</w:t>
      </w:r>
    </w:p>
    <w:p/>
    <w:p>
      <w:r>
        <w:rPr>
          <w:b/>
          <w:color w:val="1A4A6E"/>
          <w:sz w:val="22"/>
        </w:rPr>
        <w:t>Robin Swann (UUP)</w:t>
      </w:r>
    </w:p>
    <w:p>
      <w:r>
        <w:rPr>
          <w:sz w:val="22"/>
        </w:rPr>
        <w:t>Does the hon. Lady acknowledge that much of the work that was achieved in the Belfast agreement was undermined in St Andrews in 2007, when there was a change to how the First and Deputy First Ministers were elected? Rather than being a co-post, it became a divided office.</w:t>
      </w:r>
    </w:p>
    <w:p/>
    <w:p>
      <w:r>
        <w:rPr>
          <w:b/>
          <w:color w:val="1A4A6E"/>
          <w:sz w:val="22"/>
        </w:rPr>
        <w:t>Claire Hanna</w:t>
      </w:r>
    </w:p>
    <w:p>
      <w:r>
        <w:rPr>
          <w:sz w:val="22"/>
        </w:rPr>
        <w:t>The hon. Member is absolutely right. Those subsequent changes, particularly at St Andrews, have distorted the institutions away from a place of consensus and towards veto, brinkmanship and power struggle. There is a lot in the agreement that the SDLP would like to revisit—not least strand 2, which has shockingly underperformed—but the immediacy and urgency of this issue means that we have to focus on where common ground can be found.</w:t>
      </w:r>
    </w:p>
    <w:p>
      <w:r>
        <w:rPr>
          <w:sz w:val="22"/>
        </w:rPr>
        <w:t>I agree with a lot of what the Alliance party has suggested but, bluntly, I do not think it is achievable. I do not think that it is possible to get there from where we are now, although we were very open to a lot of those conversations, not least on mandatory coalition and designation. As a party that is anti-sectarian, centre-left and for a new Ireland, we have never fitted neatly into any binary, but it is important to recognise both where we are as a society and where we want to get to.</w:t>
      </w:r>
    </w:p>
    <w:p/>
    <w:p>
      <w:r>
        <w:rPr>
          <w:b/>
          <w:color w:val="1A4A6E"/>
          <w:sz w:val="22"/>
        </w:rPr>
        <w:t>Sorcha Eastwood</w:t>
      </w:r>
    </w:p>
    <w:p>
      <w:r>
        <w:rPr>
          <w:sz w:val="22"/>
        </w:rPr>
        <w:t>There is a real point there: people who may be in what we would term a Unionist or nationalist party may not really regard themselves as those things. That is a really positive and legitimate challenge. As the hon. Lady herself says, even her party does not fit neatly into boxes, and I certainly know Unionists, in Unionist parties, who would also feel the same. Does she think that the current set-up gives no latitude to reflect the views of people who may be Unionists or nationalists?</w:t>
      </w:r>
    </w:p>
    <w:p/>
    <w:p>
      <w:r>
        <w:rPr>
          <w:b/>
          <w:color w:val="1A4A6E"/>
          <w:sz w:val="22"/>
        </w:rPr>
        <w:t>Claire Hanna</w:t>
      </w:r>
    </w:p>
    <w:p>
      <w:r>
        <w:rPr>
          <w:sz w:val="22"/>
        </w:rPr>
        <w:t>Clearly, we are a more pluralist society. I am unashamedly a new Irelander, and that is an important part of my identity. That is a factor in our politics, as is the legitimate position of Unionists, so we cannot wish it away. We cannot say, “I don’t see colour or designation,” but for so many of us it is clearly not the primary identifier. Many of the reforms can take effect even without going into what, as I said, my colleague called the “ugly scaffolding”.</w:t>
      </w:r>
    </w:p>
    <w:p>
      <w:r>
        <w:rPr>
          <w:sz w:val="22"/>
        </w:rPr>
        <w:t>The proposals we are making are keyhole surgery. They are not a lobotomy or amputation; they do not fundamentally undermine the principles of power sharing. I remind hon. Members that of course the agreement is not an ornament to sit on the mantelpiece; it is not a relic. It is a toolkit, and it envisaged change. It has been changed on the Floor of the Assembly, and it allows for that.</w:t>
      </w:r>
    </w:p>
    <w:p>
      <w:r>
        <w:rPr>
          <w:sz w:val="22"/>
        </w:rPr>
        <w:t>We want to put down some modest proposals, some of which I have advanced through the Northern Ireland Affairs Committee and its excellent 2023 report on the existence of an Assembly. We propose the election of a Speaker by a two-thirds majority. Two thirds exists elsewhere in the agreement, for example in the threshold for calling an election, and I do not think anybody could say that the election of a Speaker oppresses or suppresses any community. Mike Nesbitt of the Ulster Unionist party and Patsy McGlone of the SDLP both achieved that threshold during the stalemates. That would allow an Assembly to exist, even if an Executive does not.</w:t>
      </w:r>
    </w:p>
    <w:p>
      <w:r>
        <w:rPr>
          <w:sz w:val="22"/>
        </w:rPr>
        <w:t>On Executive formation, we would call, first, to rename the joint office of the First Minister, reflecting the fact that one of those Ministers cannot order paperclips without the other, and restoring the intent and joint nature of that office. Ideally, we would then move on to the reforms that the hon. Member for South Antrim (Robin Swann) suggested around St Andrews.</w:t>
      </w:r>
    </w:p>
    <w:p/>
    <w:p>
      <w:r>
        <w:rPr>
          <w:b/>
          <w:color w:val="1A4A6E"/>
          <w:sz w:val="22"/>
        </w:rPr>
        <w:t>Alex Easton (Ind)</w:t>
      </w:r>
    </w:p>
    <w:p>
      <w:r>
        <w:rPr>
          <w:sz w:val="22"/>
        </w:rPr>
        <w:t>What does the hon. Member think of the Alliance party’s suggestion that there could be three First Ministers? Would that not make things even worse?</w:t>
      </w:r>
    </w:p>
    <w:p/>
    <w:p>
      <w:r>
        <w:rPr>
          <w:b/>
          <w:color w:val="1A4A6E"/>
          <w:sz w:val="22"/>
        </w:rPr>
        <w:t>Claire Hanna</w:t>
      </w:r>
    </w:p>
    <w:p>
      <w:r>
        <w:rPr>
          <w:sz w:val="22"/>
        </w:rPr>
        <w:t>Bluntly, my view is that the agreement is trying to salve, resolve and manage a centuries-old division—a society that has been divided into two tribes. It is not my belief that creating a third tribe is the solution to that, but I understand that it is important that all parties feel that they are represented.</w:t>
      </w:r>
    </w:p>
    <w:p>
      <w:r>
        <w:rPr>
          <w:sz w:val="22"/>
        </w:rPr>
        <w:t>As I have said, on joint First Ministers, there are plenty of possibilities for further reforms. I think both the DUP and Sinn Féin have, at times, said that they would be very relaxed about the creation of an office of joint First Ministers; in fact, at different times they have used the phrase “joint First Minister”. As I say, the SDLP has been looking for consensus.</w:t>
      </w:r>
    </w:p>
    <w:p>
      <w:r>
        <w:rPr>
          <w:sz w:val="22"/>
        </w:rPr>
        <w:t>We would propose appointing the Justice Minister through the d’Hondt formula as well. It is worth saying that if we are talking about people’s votes counting equally, there have been times when the Alliance party, for example, had far fewer Members than the Ulster Unionist party or the SDLP, but was gifted an extra Ministry. Those distortions exist under the current rules. I do not believe in the principle that a Unionist or a nationalist is not fit to be the Justice Minister, and I think that Ministry should return to the d’Hondt formula.</w:t>
      </w:r>
    </w:p>
    <w:p>
      <w:r>
        <w:rPr>
          <w:sz w:val="22"/>
        </w:rPr>
        <w:t>Another modest proposal is a reform of the St Andrews veto within the Executive that allows a single party to prevent items even coming on to the Executive agenda. That could be progressed further with legislation for joined-up government, potentially something like the Well-being of Future Generations (Wales) Act 2015 that exists elsewhere in the UK.</w:t>
      </w:r>
    </w:p>
    <w:p>
      <w:r>
        <w:rPr>
          <w:sz w:val="22"/>
        </w:rPr>
        <w:t>Meaningful reform is going to need a process, weight and urgency. If we limp along to the next election, there may not even be an Assembly that comes back after May 2027. Certainly, people’s belief in the primacy of politics and in the ability of the Good Friday agreement to solve their problems is ebbing away with every stagnant day in the Assembly. I have written to the other party leaders asking them to join me in the meeting that the Prime Minister has indicated he will have, and I hope that we can find some consensus.</w:t>
      </w:r>
    </w:p>
    <w:p/>
    <w:p>
      <w:r>
        <w:rPr>
          <w:b/>
          <w:color w:val="1A4A6E"/>
          <w:sz w:val="22"/>
        </w:rPr>
        <w:t>Sammy Wilson (DUP)</w:t>
      </w:r>
    </w:p>
    <w:p>
      <w:r>
        <w:rPr>
          <w:sz w:val="22"/>
        </w:rPr>
        <w:t>It is a pleasure to serve under your chairmanship, Ms Vaz. We have had a catalogue of reasons why there need to be changes to the arrangements for government in Northern Ireland. We have had collapses, difficulty in getting a three-year budget, the fallout and the use of veto powers by the parties.</w:t>
      </w:r>
    </w:p>
    <w:p>
      <w:r>
        <w:rPr>
          <w:sz w:val="22"/>
        </w:rPr>
        <w:t>The thing that strikes me is all these things have happened under different Administrations in Northern Ireland over the last 22 years. When the SDLP and the Ulster Unionists were in power, the Administration collapsed about five times—</w:t>
      </w:r>
    </w:p>
    <w:p/>
    <w:p>
      <w:r>
        <w:rPr>
          <w:b/>
          <w:color w:val="1A4A6E"/>
          <w:sz w:val="22"/>
        </w:rPr>
        <w:t>Claire Hanna</w:t>
      </w:r>
    </w:p>
    <w:p>
      <w:r>
        <w:rPr>
          <w:sz w:val="22"/>
        </w:rPr>
        <w:t>Who collapsed it?</w:t>
      </w:r>
    </w:p>
    <w:p/>
    <w:p>
      <w:r>
        <w:rPr>
          <w:b/>
          <w:color w:val="1A4A6E"/>
          <w:sz w:val="22"/>
        </w:rPr>
        <w:t>Sammy Wilson</w:t>
      </w:r>
    </w:p>
    <w:p>
      <w:r>
        <w:rPr>
          <w:sz w:val="22"/>
        </w:rPr>
        <w:t>Well, it was collapsed by the parties that were in power at that stage, because they had the ability to keep it running—but they did not. It collapsed again when the distribution of seats changed. It collapsed for a number of reasons, but the important thing is that those arrangements were put in place to safeguard minorities. The Alliance party and the SDLP, which are now calling for reform, were the keenest to have that consensus requirement in the Belfast agreement.</w:t>
      </w:r>
    </w:p>
    <w:p/>
    <w:p>
      <w:r>
        <w:rPr>
          <w:b/>
          <w:color w:val="1A4A6E"/>
          <w:sz w:val="22"/>
        </w:rPr>
        <w:t>Sorcha Eastwood</w:t>
      </w:r>
    </w:p>
    <w:p>
      <w:r>
        <w:rPr>
          <w:sz w:val="22"/>
        </w:rPr>
        <w:t>rose —</w:t>
      </w:r>
    </w:p>
    <w:p/>
    <w:p>
      <w:r>
        <w:rPr>
          <w:b/>
          <w:color w:val="1A4A6E"/>
          <w:sz w:val="22"/>
        </w:rPr>
        <w:t>Claire Hanna</w:t>
      </w:r>
    </w:p>
    <w:p>
      <w:r>
        <w:rPr>
          <w:sz w:val="22"/>
        </w:rPr>
        <w:t>rose—</w:t>
      </w:r>
    </w:p>
    <w:p/>
    <w:p>
      <w:r>
        <w:rPr>
          <w:b/>
          <w:color w:val="1A4A6E"/>
          <w:sz w:val="22"/>
        </w:rPr>
        <w:t>Sammy Wilson</w:t>
      </w:r>
    </w:p>
    <w:p>
      <w:r>
        <w:rPr>
          <w:sz w:val="22"/>
        </w:rPr>
        <w:t>I will give way in a moment. They are now proposing that consensus be removed and—here’s the thing—that we go to majority rule, albeit with a weighted majority of 66%. That is not reform; that is retreating to something that they condemned in the first place, and that they said required the arrangements in the Belfast agreement to be put in place.</w:t>
      </w:r>
    </w:p>
    <w:p/>
    <w:p>
      <w:r>
        <w:rPr>
          <w:b/>
          <w:color w:val="1A4A6E"/>
          <w:sz w:val="22"/>
        </w:rPr>
        <w:t>Claire Hanna</w:t>
      </w:r>
    </w:p>
    <w:p>
      <w:r>
        <w:rPr>
          <w:sz w:val="22"/>
        </w:rPr>
        <w:t>Will the right hon. Member confirm whether he believes that the Assembly has or should have responsibility for international affairs, which is included in the Windsor framework, and can he outline where cross-community consent for Brexit was demonstrated?</w:t>
      </w:r>
    </w:p>
    <w:p/>
    <w:p>
      <w:r>
        <w:rPr>
          <w:b/>
          <w:color w:val="1A4A6E"/>
          <w:sz w:val="22"/>
        </w:rPr>
        <w:t>Sammy Wilson</w:t>
      </w:r>
    </w:p>
    <w:p>
      <w:r>
        <w:rPr>
          <w:sz w:val="22"/>
        </w:rPr>
        <w:t>I find it rather odd that the hon. Member has talked about how dysfunctional the Assembly is but wants more powers for it. Either it is dysfunctional or it is not. If it is functional and she wants more powers for it, why do we need the changes?</w:t>
      </w:r>
    </w:p>
    <w:p>
      <w:r>
        <w:rPr>
          <w:sz w:val="22"/>
        </w:rPr>
        <w:t>Let us look at the words that are used. “Reform” is one, and I have noticed that another phrase—“keyhole surgery”—has come in. Of course, these are all euphemisms for removing the very safeguards that were required when nationalists were in the minority. That is why they were put in place. Now the arithmetic in the Assembly has changed, and we find that those parties that believed there should be safeguards for minorities no longer require those safeguards and want to revert to a form of majority rule.</w:t>
      </w:r>
    </w:p>
    <w:p/>
    <w:p>
      <w:r>
        <w:rPr>
          <w:b/>
          <w:color w:val="1A4A6E"/>
          <w:sz w:val="22"/>
        </w:rPr>
        <w:t>Sorcha Eastwood</w:t>
      </w:r>
    </w:p>
    <w:p>
      <w:r>
        <w:rPr>
          <w:sz w:val="22"/>
        </w:rPr>
        <w:t>I am really glad that the right hon. Member is making this point, because there is a bit of an idea out there that this is about not protecting minorities. Does he not agree that the make-up of Northern Ireland is very different and that everybody is a minority, and therefore everybody—Unionists, nationalists and people like me who are neither of those things—deserves protection?</w:t>
      </w:r>
    </w:p>
    <w:p/>
    <w:p>
      <w:r>
        <w:rPr>
          <w:b/>
          <w:color w:val="1A4A6E"/>
          <w:sz w:val="22"/>
        </w:rPr>
        <w:t>Sammy Wilson</w:t>
      </w:r>
    </w:p>
    <w:p>
      <w:r>
        <w:rPr>
          <w:sz w:val="22"/>
        </w:rPr>
        <w:t>If that is the case, the requirement for consensus rather than majority rule is even stronger, yet the proposed changes would remove those safeguards.</w:t>
      </w:r>
    </w:p>
    <w:p>
      <w:r>
        <w:rPr>
          <w:sz w:val="22"/>
        </w:rPr>
        <w:t>The difficulty of getting the three-year budget through has been mentioned. I served in the Assembly for a number of years; I was Finance Minister in the Assembly for a number of years. In the first year after I took over, we had an immediate 3% cut to our budget, and then we had a 2% cut year on year, under the coalition Government that existed at that time. We got a three-year budget through, despite the fact that the two biggest spending Ministers were outside with the unions protesting against any cuts.</w:t>
      </w:r>
    </w:p>
    <w:p>
      <w:r>
        <w:rPr>
          <w:sz w:val="22"/>
        </w:rPr>
        <w:t>How did we do that? Instead of thinking we could just drive it through, as the current Sinn Féin Minister is trying to do, we had hours and hours of negotiations, compromises and so on to get it through. That might be difficult, but that is no reason to remove the requirement for consensus and the safeguards for minorities. We now have a cabal in the Assembly of nationalists, republicans, the Alliance party and a bunch of individuals, who form a majority and would be able to drive things through if it came to a majority vote.</w:t>
      </w:r>
    </w:p>
    <w:p/>
    <w:p>
      <w:r>
        <w:rPr>
          <w:b/>
          <w:color w:val="1A4A6E"/>
          <w:sz w:val="22"/>
        </w:rPr>
        <w:t>Gregory Campbell (DUP)</w:t>
      </w:r>
    </w:p>
    <w:p>
      <w:r>
        <w:rPr>
          <w:sz w:val="22"/>
        </w:rPr>
        <w:t>My right hon. Friend is rightly alluding to the issue of consensus. Does he agree that the one fundamental building block to making any progress is some form of consensual approach to how we make politics in the Assembly work? I am not talking about vetoes, but we cannot make progress unless there is agreement among the divided communities that make up Northern Ireland.</w:t>
      </w:r>
    </w:p>
    <w:p/>
    <w:p>
      <w:r>
        <w:rPr>
          <w:b/>
          <w:color w:val="1A4A6E"/>
          <w:sz w:val="22"/>
        </w:rPr>
        <w:t>Sammy Wilson</w:t>
      </w:r>
    </w:p>
    <w:p>
      <w:r>
        <w:rPr>
          <w:sz w:val="22"/>
        </w:rPr>
        <w:t>Of course, and we have seen how divisive some of the decisions made in the Assembly have been, whether on cultural issues or economic issues, as the hon. and learned Member for North Antrim (Jim Allister) pointed out. Alarm bells should ring if we are considering removing the fabric that is there to ensure proper discussion before final decisions are made.</w:t>
      </w:r>
    </w:p>
    <w:p>
      <w:r>
        <w:rPr>
          <w:sz w:val="22"/>
        </w:rPr>
        <w:t>I notice that there is not a great deal of interest in this debate from parties other than those from Northern Ireland—and selfish interest, as well. I do not care what has been said; this is selfish interest. In fact, we are now told that the Irish and British Governments should come together and try to force through the changes that the new majority cabal wish to impose on the Assembly. I think that is wrong, we will be opposing it, and there is certainly no logical, political or community reason why the changes that are being demanded should be made.</w:t>
      </w:r>
    </w:p>
    <w:p/>
    <w:p>
      <w:r>
        <w:rPr>
          <w:b/>
          <w:color w:val="1A4A6E"/>
          <w:sz w:val="22"/>
        </w:rPr>
        <w:t>Jim Allister (TUV)</w:t>
      </w:r>
    </w:p>
    <w:p>
      <w:r>
        <w:rPr>
          <w:sz w:val="22"/>
        </w:rPr>
        <w:t>It is a pleasure to serve under your chairmanship, Ms Vaz. I commend the hon. Member for Lagan Valley (Sorcha Eastwood) for securing this debate. That is probably where the consensus largely ends, although I suppose I could agree with her—indeed, I would put it much more robustly—that our system of government at Stormont has lamentably and demonstrably failed. The Executive eventually scraped together what passes for a programme for government; they now cannot agree a budget, and we have individual Ministers locked in litigation, one with the other. Of course, all that is against the background of the Executive almost more often being down than up.</w:t>
      </w:r>
    </w:p>
    <w:p>
      <w:r>
        <w:rPr>
          <w:sz w:val="22"/>
        </w:rPr>
        <w:t>The elephant in the room, to which no one has been prepared to refer, is this question: why is this system of government not working? It is very simple. If the only form of devolution we can have is one based on the prerequisite that a party that does not even want Northern Ireland to exist, never mind succeed, must be at the heart of the Executive, it should not be a surprise to anyone that that Executive stumbles and fails. You cannot say, “We will make a success of Northern Ireland, yet we need an all-Ireland.” The very raison d’être of Sinn Féin is, first, not to believe that Northern Ireland should even exist and, secondly, to ensure that it is not a success. There is no better place from which to make sure it is not a success than from the inside of Government. That is the fundamental reality.</w:t>
      </w:r>
    </w:p>
    <w:p>
      <w:r>
        <w:rPr>
          <w:sz w:val="22"/>
        </w:rPr>
        <w:t>Day and daily in Northern Ireland, we hear very clearly from the so-called First Minister that everything they are doing and everything they are working towards is about getting a referendum to destroy the United Kingdom and take Northern Ireland out of the United Kingdom. If we create a system where those with that motivation, who have no desire to make Northern Ireland work, must be at the heart of government, and we cannot have a Government without them, it should not be a surprise that the system fails. It is not rocket science.</w:t>
      </w:r>
    </w:p>
    <w:p/>
    <w:p>
      <w:r>
        <w:rPr>
          <w:b/>
          <w:color w:val="1A4A6E"/>
          <w:sz w:val="22"/>
        </w:rPr>
        <w:t>Sorcha Eastwood</w:t>
      </w:r>
    </w:p>
    <w:p>
      <w:r>
        <w:rPr>
          <w:sz w:val="22"/>
        </w:rPr>
        <w:t>Actually, I agree: I want Northern Ireland to succeed and I do want to be a success for Northern Ireland. Does the hon. and learned Member not agree that the constant collapses are destroying the premise of a successful Northern Ireland and we should do everything we can to stop that happening?</w:t>
      </w:r>
    </w:p>
    <w:p/>
    <w:p>
      <w:r>
        <w:rPr>
          <w:b/>
          <w:color w:val="1A4A6E"/>
          <w:sz w:val="22"/>
        </w:rPr>
        <w:t>Jim Allister</w:t>
      </w:r>
    </w:p>
    <w:p>
      <w:r>
        <w:rPr>
          <w:sz w:val="22"/>
        </w:rPr>
        <w:t>If the hon. Member had been listening more carefully, she would have understood why it is failing. It is failing because at its heart is a party that does not want Northern Ireland to succeed and, if it has the levers of power, will never permit it to succeed. That is the fundamental point.</w:t>
      </w:r>
    </w:p>
    <w:p>
      <w:r>
        <w:rPr>
          <w:sz w:val="22"/>
        </w:rPr>
        <w:t>What do we do? It is quite clear to me that the Executive is the failing side of devolution in Northern Ireland. It is the Executive that has collapsed multiple times. We need to distinguish the various strands of devolution. We have the Executive devolution, we have legislative devolution, and I suppose we have the scrutiny side of devolution. The latter two have actually worked, within limits, relatively well. The lamentable failure is on the side of the Executive.</w:t>
      </w:r>
    </w:p>
    <w:p>
      <w:r>
        <w:rPr>
          <w:sz w:val="22"/>
        </w:rPr>
        <w:t>If the only type of Executive that can be formed has at its heart a party that wants Northern Ireland to fail, the obvious answer is not to have an Executive of that type. We should sustain the legislative devolution and the scrutiny and pass the Executive powers to the central Government, but we should make their Ministers pass their legislation through the Assembly and make their Ministers’ actions subject to the scrutiny of the Assembly. Indeed, it would be far more vigorous scrutiny than at present, because at the moment the scrutineers who sit in the Assembly Committees scrutinising Ministers are members of the same parties that they are scrutinising. If Assembly Members were scrutinising Ministers from the Northern Ireland Office, it would be a lot more vigorous, I assure you.</w:t>
      </w:r>
    </w:p>
    <w:p>
      <w:r>
        <w:rPr>
          <w:sz w:val="22"/>
        </w:rPr>
        <w:t>If we are to get government that works, we have to face the reality that the current system is incapable of working. It will never work, because of the fundamental flaw that at its heart is a party that thinks that Northern Ireland should not even exist, never mind succeed. We have to circumvent that. If we cannot have an Executive that allows those who want Northern Ireland to work to govern, Executive powers must be vested where they will not be subject to that restraint and that flaw.</w:t>
      </w:r>
    </w:p>
    <w:p>
      <w:r>
        <w:rPr>
          <w:sz w:val="22"/>
        </w:rPr>
        <w:t>We should keep the part of devolution that is working. If we ever come to the point at which we are capable of forming a workable Executive, we should restore it, but we cannot go on as we are, limping from one crisis to another. Stormont is now a byword for failure in Northern Ireland. People just roll their eyes and laugh at the very thought of good government coming from there. We are only going to take politics further down the longer we cling to a system that is lamentably and totally failing. Let us get some new thought, which needs to be focused on getting an Executive system that can work. It does not need to be perfect, but I want to be very plain: flawed British rule, subject to the restraints of Stormont, would be preferable to destructive, malevolent Sinn Féin rule.</w:t>
      </w:r>
    </w:p>
    <w:p/>
    <w:p>
      <w:r>
        <w:rPr>
          <w:b/>
          <w:color w:val="1A4A6E"/>
          <w:sz w:val="22"/>
        </w:rPr>
        <w:t>Jim Shannon (DUP)</w:t>
      </w:r>
    </w:p>
    <w:p>
      <w:r>
        <w:rPr>
          <w:sz w:val="22"/>
        </w:rPr>
        <w:t>It is a pleasure to serve under your chairship, Ms Vaz. I thank the hon. Member for Lagan Valley (Sorcha Eastwood) for the way she presented the case. It is important that we do that in a measured way.</w:t>
      </w:r>
    </w:p>
    <w:p>
      <w:r>
        <w:rPr>
          <w:sz w:val="22"/>
        </w:rPr>
        <w:t>I was a Member of the Northern Ireland Assembly for 12 years before I came to this place. Each of these institutions, whether it be the one here in Westminster or the Northern Ireland Assembly, has its complications and should be challenged. There is no doubt that we have yet to find a perfect political institution; that is a fact of life. Do I want to see some changes at Stormont? Yes, I do. Although I am not an apologist for the Northern Ireland Assembly, I want to highlight that there has been delivery. Has there been much delivery, and has it been at the pace that I want to see? No. I would have liked to see a greater pace.</w:t>
      </w:r>
    </w:p>
    <w:p>
      <w:r>
        <w:rPr>
          <w:sz w:val="22"/>
        </w:rPr>
        <w:t>I should have welcomed the Minister to his place. I wish him well in his role, and I hope that he will be able to give us some encouragement.</w:t>
      </w:r>
    </w:p>
    <w:p>
      <w:r>
        <w:rPr>
          <w:sz w:val="22"/>
        </w:rPr>
        <w:t>Nobody denies that there is much work to do to demonstrate the effectiveness of these institutions in making a positive difference to the lives of people across Northern Ireland, but to say that there has not been progress over the past 12 months is not only inaccurate but facetious. I do not want to overstate the Executive’s achievements but, just to give two examples, it is worth noting that Stormont has delivered significant investment in early years and childcare: 14,500 children now benefit from a subsidy that has slashed childcare costs for working parents. That is positive, because we can see the difference to people. My constituents have benefited from it.</w:t>
      </w:r>
    </w:p>
    <w:p/>
    <w:p>
      <w:r>
        <w:rPr>
          <w:b/>
          <w:color w:val="1A4A6E"/>
          <w:sz w:val="22"/>
        </w:rPr>
        <w:t>Gregory Campbell</w:t>
      </w:r>
    </w:p>
    <w:p>
      <w:r>
        <w:rPr>
          <w:sz w:val="22"/>
        </w:rPr>
        <w:t>My hon. Friend is outlining some of the benefits that have flowed from devolution, flawed as it is. Without denigrating the Minister, does my hon. Friend think we would have got those things if it had been down to the Northern Ireland Office, or did devolution deliver in the absence of the NIO?</w:t>
      </w:r>
    </w:p>
    <w:p/>
    <w:p>
      <w:r>
        <w:rPr>
          <w:b/>
          <w:color w:val="1A4A6E"/>
          <w:sz w:val="22"/>
        </w:rPr>
        <w:t>Jim Shannon</w:t>
      </w:r>
    </w:p>
    <w:p>
      <w:r>
        <w:rPr>
          <w:sz w:val="22"/>
        </w:rPr>
        <w:t>That is the issue; my hon. Friend puts it well. It is better to have it in the hands of local people.</w:t>
      </w:r>
    </w:p>
    <w:p/>
    <w:p>
      <w:r>
        <w:rPr>
          <w:b/>
          <w:color w:val="1A4A6E"/>
          <w:sz w:val="22"/>
        </w:rPr>
        <w:t>Jim Allister</w:t>
      </w:r>
    </w:p>
    <w:p>
      <w:r>
        <w:rPr>
          <w:sz w:val="22"/>
        </w:rPr>
        <w:t>On the childcare point, the childcare money was Barnett consequential. It was of the order of £50 million, but Stormont chose to spend only £25 million of it on childcare, so in fact under devolution we saw a diminution in what was available for childcare.</w:t>
      </w:r>
    </w:p>
    <w:p/>
    <w:p>
      <w:r>
        <w:rPr>
          <w:b/>
          <w:color w:val="1A4A6E"/>
          <w:sz w:val="22"/>
        </w:rPr>
        <w:t>Jim Shannon</w:t>
      </w:r>
    </w:p>
    <w:p>
      <w:r>
        <w:rPr>
          <w:sz w:val="22"/>
        </w:rPr>
        <w:t>I am not going to get into a row, but under devolution we have seen the delivery of childcare. People see that in my constituency and every constituency in Northern Ireland, whether they like it or not. I tell you what: my constituents like it, and that is the point I want to make.</w:t>
      </w:r>
    </w:p>
    <w:p/>
    <w:p>
      <w:r>
        <w:rPr>
          <w:b/>
          <w:color w:val="1A4A6E"/>
          <w:sz w:val="22"/>
        </w:rPr>
        <w:t>Sorcha Eastwood</w:t>
      </w:r>
    </w:p>
    <w:p>
      <w:r>
        <w:rPr>
          <w:sz w:val="22"/>
        </w:rPr>
        <w:t>Does the hon. Gentleman agree that it is important to have a functioning Government in Northern Ireland, because the local growth fund and what the UK Government have done on that for Northern Ireland demonstrate that only Northern Ireland can look out for itself? We cannot expect others to keep doing it for us. That is why we need to change how we do things.</w:t>
      </w:r>
    </w:p>
    <w:p/>
    <w:p>
      <w:r>
        <w:rPr>
          <w:b/>
          <w:color w:val="1A4A6E"/>
          <w:sz w:val="22"/>
        </w:rPr>
        <w:t>Jim Shannon</w:t>
      </w:r>
    </w:p>
    <w:p>
      <w:r>
        <w:rPr>
          <w:sz w:val="22"/>
        </w:rPr>
        <w:t>I agree with the principle of what the hon. Lady says; there are things that we can take advantage of through having a working Assembly. Another way we have an advantage is the £100 winter fuel payment and the medication payment provided for our elderly.</w:t>
      </w:r>
    </w:p>
    <w:p>
      <w:r>
        <w:rPr>
          <w:sz w:val="22"/>
        </w:rPr>
        <w:t>There are certainly barriers to delivery, but one of the major ones, and the most important need for reform, is the unelected death grip of Europe on Northern Ireland. That is the reform that I, and probably most Members with a Unionist point of view in this Chamber, would like to see. There is an irony in those in certain parties raising concerns about democratic wellbeing, while Members faithfully went through the Lobby to vote for the continuation of arrangements that undemocratically foisted on us hundreds of areas of law governed by a foreign jurisdiction, without any role or input from them or those that they represent, in the formalisation of the EU interference in British Northern Ireland.</w:t>
      </w:r>
    </w:p>
    <w:p>
      <w:r>
        <w:rPr>
          <w:sz w:val="22"/>
        </w:rPr>
        <w:t>Let me be very clear. The DUP is not opposed to improving how devolution works from day to day. There are changes we need to see, and discussions need to take place on how that would happen. As has been the case since 2007, we are committed to increasing efficiency, transparency and accountability within the institutions. The DUP has supported the reduction of the number of Government Departments, special advisers and Members of the Legislative Assembly per constituency, and supported the creation of an Opposition.</w:t>
      </w:r>
    </w:p>
    <w:p>
      <w:r>
        <w:rPr>
          <w:sz w:val="22"/>
        </w:rPr>
        <w:t>However, in the here and now, the focus should clearly be on delivering the bread-and-butter issues and improving the life of everyone in Northern Ireland. That is what the electorate expects, and it is what the DUP is committed to achieving. Any programme of reform or any agreement should be led by the local parties with a primary role for the AERC, and be fully accountable to the Executive and the Assembly.</w:t>
      </w:r>
    </w:p>
    <w:p>
      <w:r>
        <w:rPr>
          <w:sz w:val="22"/>
        </w:rPr>
        <w:t>I am running short of time, but let me be clear: any reform of the Northern Ireland Assembly must be a cross-party reorganisation, and must begin with the removal of EU and, I believe, Irish interference in order ever to have the buy-in of the Unionist people and the nationalist grouping. That is the immovable foundation of democracy and democratic institutions in Northern Ireland.</w:t>
      </w:r>
    </w:p>
    <w:p>
      <w:r>
        <w:rPr>
          <w:sz w:val="22"/>
        </w:rPr>
        <w:t>To move forward, we must put the quality of our constituents’ lives above achieving political gain, regardless of how people live their life. In the interim, my party and I will continue to prioritise people over point scoring. I hope that that is replicated across all parties, but I have my doubts. What is my duty? My duty is to my constituents, to my country, to my wife and to my boys—my children.</w:t>
      </w:r>
    </w:p>
    <w:p/>
    <w:p>
      <w:r>
        <w:rPr>
          <w:b/>
          <w:color w:val="1A4A6E"/>
          <w:sz w:val="22"/>
        </w:rPr>
        <w:t>Valerie Vaz</w:t>
      </w:r>
    </w:p>
    <w:p>
      <w:r>
        <w:rPr>
          <w:sz w:val="22"/>
        </w:rPr>
        <w:t>It is possible that there may be another vote shortly, so we will start with the wind-ups.</w:t>
      </w:r>
    </w:p>
    <w:p/>
    <w:p>
      <w:r>
        <w:rPr>
          <w:b/>
          <w:color w:val="1A4A6E"/>
          <w:sz w:val="22"/>
        </w:rPr>
        <w:t>Paul Kohler (LD)</w:t>
      </w:r>
    </w:p>
    <w:p>
      <w:r>
        <w:rPr>
          <w:sz w:val="22"/>
        </w:rPr>
        <w:t>It is a pleasure to serve under your chairship, Ms Vaz. I congratulate the hon. Member for Lagan Valley (Sorcha Eastwood) on securing this important debate. I recognise that I am new to this portfolio, and those who have spoken before me know far more about it than I do, so I am still in listening mode.</w:t>
      </w:r>
    </w:p>
    <w:p>
      <w:r>
        <w:rPr>
          <w:sz w:val="22"/>
        </w:rPr>
        <w:t>I have found many of the arguments compelling, if contradictory. I invite the hon. Member for Belfast South and Mid Down (Claire Hanna) to intervene on me to explain her answer to the hon. and learned Member for North Antrim (Jim Allister), if she wants to do so, because I would have liked to hear her answer. Maybe she can do so later.</w:t>
      </w:r>
    </w:p>
    <w:p>
      <w:r>
        <w:rPr>
          <w:sz w:val="22"/>
        </w:rPr>
        <w:t>I begin by reaffirming the Liberal Democrats’ full, unwavering support for the Good Friday agreement. It transformed Northern Ireland by establishing institutions robust enough to bridge the deep sectarian divisions, an achievement that endures today. The Northern Ireland of today is not the Northern Ireland of 30 years ago, but maintaining the agreement does not mean preserving those institutions in aspic—quite the opposite, in fact.</w:t>
      </w:r>
    </w:p>
    <w:p>
      <w:r>
        <w:rPr>
          <w:sz w:val="22"/>
        </w:rPr>
        <w:t>As a former sub-dean at University College London’s faculty of laws, I feel compelled to cite the warnings of its constitution unit, which in its recent work on Stormont reform highlighted how the current arrangements make institutional collapse all too possible and any recovery politically costly. The question we are therefore compelled to ask is whether strand 1 institutions are still fit for purpose in today’s Northern Ireland, and, if not, what reforms are necessary.</w:t>
      </w:r>
    </w:p>
    <w:p>
      <w:r>
        <w:rPr>
          <w:sz w:val="22"/>
        </w:rPr>
        <w:t>Time does not permit an exhaustive list of the potential merits of reform, but three stand out clearly. The first is greater stability. Allowing the formation of the Executive to proceed when a party entitled to nominate the First Minister or Deputy First Minister refuses to do so would prevent a single party from vetoing Government altogether. That principle already applies to other ministerial posts, and would strengthen, not weaken, devolution and power sharing.</w:t>
      </w:r>
    </w:p>
    <w:p>
      <w:r>
        <w:rPr>
          <w:sz w:val="22"/>
        </w:rPr>
        <w:t>The second is more effective decision making. Continued use of parallel consent and an overly lax triggering mechanism for a petition of concern has repeatedly blocked budgets, the election of a Speaker and legislation, even where there is overwhelming Assembly support. Replacing parallel consent with a weighted majority and restricting petitions of concern to their original purpose of protecting vital interests would still provide minority safeguards, absent the danger of deadlock. I would like someone to intervene on me on that point to explain why weighted majority does not give protection to minorities—because surely it does give some protection.</w:t>
      </w:r>
    </w:p>
    <w:p/>
    <w:p>
      <w:r>
        <w:rPr>
          <w:b/>
          <w:color w:val="1A4A6E"/>
          <w:sz w:val="22"/>
        </w:rPr>
        <w:t>Sorcha Eastwood</w:t>
      </w:r>
    </w:p>
    <w:p>
      <w:r>
        <w:rPr>
          <w:sz w:val="22"/>
        </w:rPr>
        <w:t>Does the hon. Gentleman agree that the situation we have, whereby Governments can simply go without being formed, would be anathema anywhere in the home counties, whether it is a local mayoralty or a regional district within GB? Surely to goodness that would not be tolerated in the UK—and Northern Ireland is indeed part of the UK.</w:t>
      </w:r>
    </w:p>
    <w:p/>
    <w:p>
      <w:r>
        <w:rPr>
          <w:b/>
          <w:color w:val="1A4A6E"/>
          <w:sz w:val="22"/>
        </w:rPr>
        <w:t>Kohler</w:t>
      </w:r>
    </w:p>
    <w:p>
      <w:r>
        <w:rPr>
          <w:sz w:val="22"/>
        </w:rPr>
        <w:t>I entirely agree. Compelling as many of the arguments are from all sides, a situation in which governance is not happening cannot be right and cannot be the solution. Surely, compromise must be reached.</w:t>
      </w:r>
    </w:p>
    <w:p/>
    <w:p>
      <w:r>
        <w:rPr>
          <w:b/>
          <w:color w:val="1A4A6E"/>
          <w:sz w:val="22"/>
        </w:rPr>
        <w:t>Sammy Wilson</w:t>
      </w:r>
    </w:p>
    <w:p>
      <w:r>
        <w:rPr>
          <w:sz w:val="22"/>
        </w:rPr>
        <w:t>The hon. Gentleman asked why weighted majorities do not give the protection that the consensus requirement gives. There are two reasons. First, it depends at what level the weighted majority is set. Secondly, if the weighted majority were seen to be used in a way that prevented changes or things getting through, we would have exactly the same arguments about the weighted majority: that it should be reduced and reduced in order to free up any logjam. That is why consensus is much more important. It recognises that there are nationalists and Unionists, and that their interests have to be safeguarded.</w:t>
      </w:r>
    </w:p>
    <w:p/>
    <w:p>
      <w:r>
        <w:rPr>
          <w:b/>
          <w:color w:val="1A4A6E"/>
          <w:sz w:val="22"/>
        </w:rPr>
        <w:t>Kohler</w:t>
      </w:r>
    </w:p>
    <w:p>
      <w:r>
        <w:rPr>
          <w:sz w:val="22"/>
        </w:rPr>
        <w:t>That is helpful. The current 60:40:40 system strikes me as one that does protect minorities, while the danger of the consensus is that you get tripped up by hold-outs. That is what I see happening from my perspective outside.</w:t>
      </w:r>
    </w:p>
    <w:p/>
    <w:p>
      <w:r>
        <w:rPr>
          <w:b/>
          <w:color w:val="1A4A6E"/>
          <w:sz w:val="22"/>
        </w:rPr>
        <w:t>Claire Hanna</w:t>
      </w:r>
    </w:p>
    <w:p>
      <w:r>
        <w:rPr>
          <w:sz w:val="22"/>
        </w:rPr>
        <w:t>The hon. Gentleman asked me to intervene. Unfortunately, the hon. and learned Member for North Antrim (Jim Allister) would not take my intervention, and I am sad about that. I was seeking to clarify whether his party’s position had moved from being the quite radical one—more radical than my position or that of the hon. Member for Lagan Valley (Sorcha Eastwood)—of ending mandatory coalition and to a 90-Member Opposition. Did the hon. Member for Wimbledon (Mr Kohler) understand that from the speech by the hon. and learned Member for North Antrim?</w:t>
      </w:r>
    </w:p>
    <w:p/>
    <w:p>
      <w:r>
        <w:rPr>
          <w:b/>
          <w:color w:val="1A4A6E"/>
          <w:sz w:val="22"/>
        </w:rPr>
        <w:t>Kohler</w:t>
      </w:r>
    </w:p>
    <w:p>
      <w:r>
        <w:rPr>
          <w:sz w:val="22"/>
        </w:rPr>
        <w:t>I do not know. I would like to hear from the hon. and learned Member for North Antrim. I am happy for him to intervene.</w:t>
      </w:r>
    </w:p>
    <w:p>
      <w:r>
        <w:rPr>
          <w:sz w:val="22"/>
        </w:rPr>
        <w:t>Retaining the current arrangements comes at a real cost, both socially and economically. Political deadlock has hindered reforms in health and social care, while the ongoing divisions drain public finances through duplicated services, higher policing costs and lost investment. Those pressures have been compounded by Brexit. Northern Ireland did not vote to leave the EU, yet the previous Conservative Government’s approach has created persistent problems along the border, in Stormont and across the economy—</w:t>
      </w:r>
    </w:p>
    <w:p/>
    <w:p>
      <w:r>
        <w:rPr>
          <w:b/>
          <w:color w:val="1A4A6E"/>
          <w:sz w:val="22"/>
        </w:rPr>
        <w:t>Valerie Vaz</w:t>
      </w:r>
    </w:p>
    <w:p>
      <w:r>
        <w:rPr>
          <w:sz w:val="22"/>
        </w:rPr>
        <w:t>Order. I am sorry to interrupt you, but I have to call the Opposition spokesperson now.</w:t>
      </w:r>
    </w:p>
    <w:p/>
    <w:p>
      <w:r>
        <w:rPr>
          <w:b/>
          <w:color w:val="1A4A6E"/>
          <w:sz w:val="22"/>
        </w:rPr>
        <w:t>Alex Burghart (Con)</w:t>
      </w:r>
    </w:p>
    <w:p>
      <w:r>
        <w:rPr>
          <w:sz w:val="22"/>
        </w:rPr>
        <w:t>It is an honour to serve under your chairmanship, Ms Vaz. Hon. Members will be delighted to hear that I do not intend to speak for very long, but I congratulate the hon. Member for Lagan Valley (Sorcha Eastwood) on securing this debate, which has largely been conducted in a very civil manner and has aired some very interesting positions.</w:t>
      </w:r>
    </w:p>
    <w:p>
      <w:r>
        <w:rPr>
          <w:sz w:val="22"/>
        </w:rPr>
        <w:t>The position of the Conservative party is that we are very much open to supporting political parties in Northern Ireland in reforming their institutions, but we stand by the principles of the 1998 agreement, in that we think that ideally any change must come from Northern Ireland itself.</w:t>
      </w:r>
    </w:p>
    <w:p/>
    <w:p>
      <w:r>
        <w:rPr>
          <w:b/>
          <w:color w:val="1A4A6E"/>
          <w:sz w:val="22"/>
        </w:rPr>
        <w:t>Sorcha Eastwood</w:t>
      </w:r>
    </w:p>
    <w:p>
      <w:r>
        <w:rPr>
          <w:sz w:val="22"/>
        </w:rPr>
        <w:t>Does the hon. Member agree that the concept of Northern Ireland working is absolutely key and fundamental; that a system of government that collapses plays straight into the hands of those who are not particularly interested in a prosperous, progressive and inclusive Northern Ireland; and therefore that anybody who cares about Northern Ireland should be very interested in engaging in these conversations?</w:t>
      </w:r>
    </w:p>
    <w:p/>
    <w:p>
      <w:r>
        <w:rPr>
          <w:b/>
          <w:color w:val="1A4A6E"/>
          <w:sz w:val="22"/>
        </w:rPr>
        <w:t>Alex Burghart</w:t>
      </w:r>
    </w:p>
    <w:p>
      <w:r>
        <w:rPr>
          <w:sz w:val="22"/>
        </w:rPr>
        <w:t>It is dangerous that the hon. Lady encourages me to hurry through my speech to get to the point that she has raised but, given that my speech is highly flexible, I will try.</w:t>
      </w:r>
    </w:p>
    <w:p/>
    <w:p>
      <w:r>
        <w:rPr>
          <w:b/>
          <w:color w:val="1A4A6E"/>
          <w:sz w:val="22"/>
        </w:rPr>
        <w:t>Valerie Vaz</w:t>
      </w:r>
    </w:p>
    <w:p>
      <w:r>
        <w:rPr>
          <w:sz w:val="22"/>
        </w:rPr>
        <w:t>Five minutes flexible.</w:t>
      </w:r>
    </w:p>
    <w:p/>
    <w:p>
      <w:r>
        <w:rPr>
          <w:b/>
          <w:color w:val="1A4A6E"/>
          <w:sz w:val="22"/>
        </w:rPr>
        <w:t>Alex Burghart</w:t>
      </w:r>
    </w:p>
    <w:p>
      <w:r>
        <w:rPr>
          <w:sz w:val="22"/>
        </w:rPr>
        <w:t>Five minutes flexible. We very much hope that, as the institutions in Northern Ireland mature—they are coming up to 28 years old—we will have greater opportunity for a system in which collapse, which is never desirable, is not possible. In any functioning Parliament around the world, it should not be in the hands of one party to bring that process to a close.</w:t>
      </w:r>
    </w:p>
    <w:p>
      <w:r>
        <w:rPr>
          <w:sz w:val="22"/>
        </w:rPr>
        <w:t>I intend to take the remarks of the hon. Member for Lagan Valley about the home counties in the spirit in which they were uttered, but Northern Ireland, although it is as much a part of the United Kingdom as the home counties, is not the home counties. The home counties do not have the same recent political history as Northern Ireland, and the 1998 agreement was set up to reflect that. However, one of the things that binds everyone in this room together is that we genuinely all want the best for the people of Northern Ireland. We may have different ideas about how that can be done, but I think that that, as a motivating force, will ultimately enable a position in which stronger institutions are capable of delivering for people, whatever community they come from.</w:t>
      </w:r>
    </w:p>
    <w:p>
      <w:r>
        <w:rPr>
          <w:sz w:val="22"/>
        </w:rPr>
        <w:t>Several Members have raised the point that people in Northern Ireland are frustrated with their public services lagging behind those in other parts of the United Kingdom; we have health waiting lists now far longer than in any other part of the United Kingdom, and court delays. I should put on record my deep concern about the current barristers’ strike; I worry very much about what backlogs will emerge from that.</w:t>
      </w:r>
    </w:p>
    <w:p>
      <w:r>
        <w:rPr>
          <w:sz w:val="22"/>
        </w:rPr>
        <w:t>Ultimately, we must nurture a world in which there is the tough political negotiation and the ability for compromise that the right hon. Member for East Antrim (Sammy Wilson) described. We can imagine him as Finance Minister, being able to have those tough conversations and get to a conclusion; that is ultimately what we all want. If there are things programmed into the current institutions that are preventing those sorts of conversations from happening now—conversations that happened years ago—we should certainly look at them.</w:t>
      </w:r>
    </w:p>
    <w:p>
      <w:r>
        <w:rPr>
          <w:sz w:val="22"/>
        </w:rPr>
        <w:t>I have not heard it before, so I was intrigued by the suggestion from the hon. and learned Member for North Antrim (Jim Allister) that the Northern Ireland Office should, essentially, run things and then be interrogated by the Assembly Members in Stormont. I think the existing—and any aspirant—Secretary of State for Northern Ireland would be utterly terrified of that prospect, but I have no doubt that it would provide a high level of scrutiny, because it would be possible for all political parties to unite against the Secretary of State for Northern Ireland.</w:t>
      </w:r>
    </w:p>
    <w:p>
      <w:r>
        <w:rPr>
          <w:sz w:val="22"/>
        </w:rPr>
        <w:t>Probably the most pertinent subject—raised by several Members—at the kernel of this problem is majoritarianism. The hon. Member for Lagan Valley was quite right to say that those who are non-affiliated should be considered in that argument. In recent months we have seen, in the way Belfast city is being run, the threat of majoritarianism. Sometimes, when one community has complete control over a council, it starts to do things that will deliberately antagonise another community. That style of politics is to be resisted and avoided. I hope that the combined good sense of the people in this room will ultimately lead us to a position where we have more effective political institutions in Northern Ireland, which enable the people there to get the services that they so richly deserve. I am sure it is possible. I look forward to working with everyone here over the coming years to see what possibilities exist.</w:t>
      </w:r>
    </w:p>
    <w:p/>
    <w:p>
      <w:r>
        <w:rPr>
          <w:b/>
          <w:color w:val="1A4A6E"/>
          <w:sz w:val="22"/>
        </w:rPr>
        <w:t>Valerie Vaz</w:t>
      </w:r>
    </w:p>
    <w:p>
      <w:r>
        <w:rPr>
          <w:sz w:val="22"/>
        </w:rPr>
        <w:t>I call the Minister. If he could leave a minute or so for the hon. Member for Lagan Valley (Sorcha Eastwood) to wind up, that would be very helpful.</w:t>
      </w:r>
    </w:p>
    <w:p/>
    <w:p>
      <w:r>
        <w:rPr>
          <w:b/>
          <w:color w:val="1A4A6E"/>
          <w:sz w:val="22"/>
        </w:rPr>
        <w:t>Matthew Patrick (The Parliamentary Under-Secretary of State for Northern Ireland)</w:t>
      </w:r>
    </w:p>
    <w:p>
      <w:r>
        <w:rPr>
          <w:sz w:val="22"/>
        </w:rPr>
        <w:t>It is an honour to serve under your chairship, Ms Vaz. I congratulate the hon. Member for Lagan Valley (Sorcha Eastwood) on securing the debate. She referred to the fact that she secured a similar debate only a year ago, and it is a tribute to her consistent campaigning and relentless focus on this issue that we are back here again. I knew then, as I know now, that her ambition is for Northern Ireland to be as strong as it can be for the people of Northern Ireland. As the hon. Member for Brentwood and Ongar (Alex Burghart) has just said, I have no doubt that she shares that ambition with everyone in the Chamber.</w:t>
      </w:r>
    </w:p>
    <w:p>
      <w:r>
        <w:rPr>
          <w:sz w:val="22"/>
        </w:rPr>
        <w:t>It is important to note, as the hon. Member for Belfast South and Mid Down (Claire Hanna) said, that in the nearly 30 years since the signing of the Good Friday agreement, it has not stood still. Thanks to the St Andrews and Hillsborough castle arrangements, the Executive have responsibility for policing and justice in Northern Ireland. The “Fresh Start” agreement provided for an official Opposition for the first time. The New Decade, New Approach agreement provided for important changes to the petition of concern.</w:t>
      </w:r>
    </w:p>
    <w:p>
      <w:r>
        <w:rPr>
          <w:sz w:val="22"/>
        </w:rPr>
        <w:t>I know that the hon. Member for Lagan Valley, and everybody advocating for evolution in Northern Ireland’s institutions, recognises the importance of reaching across the aisle, just as the architects of the original agreement did. They knew the importance of building a coalition of support. That support must come from not just the parties themselves, but the public as a whole. It was the Northern Ireland public who voted so decisively for the historic agreement 30 years ago. Let us be clear: any changes must work in the interests of the people of Northern Ireland, not just the parties. In my mind, I ask whether it can command the widest possible support and if it improves the lives of the people in Northern Ireland. Fundamentally, as others have said, that is what we are here for: better outcomes for the people we serve.</w:t>
      </w:r>
    </w:p>
    <w:p>
      <w:r>
        <w:rPr>
          <w:sz w:val="22"/>
        </w:rPr>
        <w:t>It is important to place the debate in its full and proper context. Although the Assembly and Executive are not perfect—I dare say some would say that about our Parliament, too—as others, including the hon. Member for Wimbledon (Mr Kohler), noted, the Good Friday agreement remains a landmark achievement for Northern Ireland. Indeed, I said in a recent debate that it is one of the finest achievements of the previous Labour Government. We would not be stood here nearly 30 years later if it were not for that Labour Government and the Conservative Government who came before them, particularly through the work of the then Prime Minister John Major. He helped to change the approach to bring about peace, as did those in Northern Ireland—politicians and not—who came together to give peace its chance. Without everyone—and I mean everyone—we would not be here looking at nearly 30 years of peace and prosperity.</w:t>
      </w:r>
    </w:p>
    <w:p>
      <w:r>
        <w:rPr>
          <w:sz w:val="22"/>
        </w:rPr>
        <w:t>Of course, no system is perfect, and that is certainly true of the strand 1 institutions, which for almost 40% of the time have not been functioning. I know that government is hard and power sharing even more so, so I pay tribute to those Ministers who are working day in, day out to address the serious challenges of bringing down waiting lists, tackling the cost of living crisis, driving higher standards in our schools and unlocking the potential of economic growth. I am encouraged when I see the Executive coming together to deliver on the issues that matter to the people of Northern Ireland. Yes, it is imperfect, but there is no such thing as a perfect system. All of us know that. That is why we approach these debates with humility and determination. Any proposed changes must deliver for the people of Northern Ireland.</w:t>
      </w:r>
    </w:p>
    <w:p>
      <w:r>
        <w:rPr>
          <w:sz w:val="22"/>
        </w:rPr>
        <w:t>The hon. Member for Strangford (Jim Shannon) asked for encouragement, and I will always encourage debate among those who want Northern Ireland to succeed. I am pleased that we are having today’s debate because it is healthy for a society to consider changes and improvements that might be made—indeed, we are reforming the House of Lords—and I also know how strong and genuinely felt calls for the reform of the institutions are, particularly from Alliance and the SDLP, as we have heard today. Many among the Northern Irish public will share that view. The 2024 Northern Ireland life and times survey clearly shows support for the Good Friday agreement as a whole and for its further evolution. I agree with the 68% of people in Northern Ireland who think that the Good Friday agreement remains the best basis for governing Northern Ireland. That is a remarkable vote of confidence in an agreement that is nearly 30 years old and continues to deliver for Northern Ireland.</w:t>
      </w:r>
    </w:p>
    <w:p>
      <w:r>
        <w:rPr>
          <w:sz w:val="22"/>
        </w:rPr>
        <w:t>I acknowledge the recent Assembly motion that called on the Secretary of State to convene a reform process between the Northern Ireland parties and the Irish Government. The UK Government’s position is clear. The Prime Minister said last week, regarding the Northern Ireland parties, that</w:t>
      </w:r>
    </w:p>
    <w:p>
      <w:r>
        <w:rPr>
          <w:sz w:val="22"/>
        </w:rPr>
        <w:t>“we are always happy to discuss any proposals for reform that would lead to a consensus.” —[ Official Report , 7 January 2026; Vol. 778, c. 259.]</w:t>
      </w:r>
    </w:p>
    <w:p>
      <w:r>
        <w:rPr>
          <w:sz w:val="22"/>
        </w:rPr>
        <w:t>However—this is evident from some aspects of today’s debate—I do not see a shared view on institutional reform among the political parties or, indeed, the people of Northern Ireland.</w:t>
      </w:r>
    </w:p>
    <w:p/>
    <w:p>
      <w:r>
        <w:rPr>
          <w:b/>
          <w:color w:val="1A4A6E"/>
          <w:sz w:val="22"/>
        </w:rPr>
        <w:t>Claire Hanna</w:t>
      </w:r>
    </w:p>
    <w:p>
      <w:r>
        <w:rPr>
          <w:sz w:val="22"/>
        </w:rPr>
        <w:t>Does the Minister acknowledge that at the time of the Good Friday agreement, the parties did not arrive together at consensus, and nor did they with the likes of the St Andrews agreement, when things were distorted? Does he agree that it is unusual for all the parties to arrive at a fully formed agreement, and that a degree of facilitation is required?</w:t>
      </w:r>
    </w:p>
    <w:p/>
    <w:p>
      <w:r>
        <w:rPr>
          <w:b/>
          <w:color w:val="1A4A6E"/>
          <w:sz w:val="22"/>
        </w:rPr>
        <w:t>Matthew Patrick</w:t>
      </w:r>
    </w:p>
    <w:p>
      <w:r>
        <w:rPr>
          <w:sz w:val="22"/>
        </w:rPr>
        <w:t>I agree that those parties did not come with a consensus already, and about the importance of their working together and finding consensus between them. In the vein of what I have just said, I welcome the work of the Assembly and Executive Review Committee, which is considering reform of the institutions.</w:t>
      </w:r>
    </w:p>
    <w:p/>
    <w:p>
      <w:r>
        <w:rPr>
          <w:b/>
          <w:color w:val="1A4A6E"/>
          <w:sz w:val="22"/>
        </w:rPr>
        <w:t>Robin Swann</w:t>
      </w:r>
    </w:p>
    <w:p>
      <w:r>
        <w:rPr>
          <w:sz w:val="22"/>
        </w:rPr>
        <w:t>I heard the Prime Minister refer to the work of the Assembly and Executive Review Committee in the Chamber last week. Does the Minister realise that that has met only 12 times since 2024? It is not a Committee that is doing a lot of work or delivering a lot.</w:t>
      </w:r>
    </w:p>
    <w:p/>
    <w:p>
      <w:r>
        <w:rPr>
          <w:b/>
          <w:color w:val="1A4A6E"/>
          <w:sz w:val="22"/>
        </w:rPr>
        <w:t>Matthew Patrick</w:t>
      </w:r>
    </w:p>
    <w:p>
      <w:r>
        <w:rPr>
          <w:sz w:val="22"/>
        </w:rPr>
        <w:t>The work of the Committee could be quite important. It could provide an opportunity for agreement on these important issues in the future, and I welcome its work. I have met the Executive Ministers in Northern Ireland and there is consensus on the need to improve public services that people rely on. I know it is a priority for them, and indeed it is for this Government.</w:t>
      </w:r>
    </w:p>
    <w:p/>
    <w:p>
      <w:r>
        <w:rPr>
          <w:b/>
          <w:color w:val="1A4A6E"/>
          <w:sz w:val="22"/>
        </w:rPr>
        <w:t>Jim Allister</w:t>
      </w:r>
    </w:p>
    <w:p>
      <w:r>
        <w:rPr>
          <w:sz w:val="22"/>
        </w:rPr>
        <w:t>The Minister has talked several times about consensus. Can he therefore explain why, when given the opportunity to live by the fundamental principles of the Belfast agreement and cross-community consent, his party eschewed and dismantled that when it came to this question: should people in Northern Ireland, for the next four years, be subject to laws in 300 areas that they do not make and cannot change, and which are imposed on them by the EU treating Northern Ireland as a colony? Why did consensus not matter then?</w:t>
      </w:r>
    </w:p>
    <w:p/>
    <w:p>
      <w:r>
        <w:rPr>
          <w:b/>
          <w:color w:val="1A4A6E"/>
          <w:sz w:val="22"/>
        </w:rPr>
        <w:t>Matthew Patrick</w:t>
      </w:r>
    </w:p>
    <w:p>
      <w:r>
        <w:rPr>
          <w:sz w:val="22"/>
        </w:rPr>
        <w:t>The hon. and learned Gentleman raises a point about cross-community consent in the Windsor framework. The democratic consent vote is premised on cross-community support, and if the vote does not obtain cross-community support, that will require an independent review, and it will mean that the next vote is in four years rather than eight years. As the hon. and learned Gentleman knows, this happened in December 2024. Ultimately, I would say that it is right that such a change to trading arrangements that addresses the unique circumstances in Northern Ireland should rely on a majority in the Assembly.</w:t>
      </w:r>
    </w:p>
    <w:p>
      <w:r>
        <w:rPr>
          <w:sz w:val="22"/>
        </w:rPr>
        <w:t>I turn to public service transformation. I am immensely proud that, through the last spending review, the Government secured a £19.3 billion settlement for Northern Ireland, which is the largest settlement in the history of devolution. The funding was secured so that the Northern Ireland Executive can deliver the public services that the people of Northern Ireland deserve. If that was not enough, a further £370 million was secured through Barnett consequentials just before the new year. I believe that that funding provides the basis—the very foundation —through which the Executive can transform public services in the months ahead.</w:t>
      </w:r>
    </w:p>
    <w:p/>
    <w:p>
      <w:r>
        <w:rPr>
          <w:b/>
          <w:color w:val="1A4A6E"/>
          <w:sz w:val="22"/>
        </w:rPr>
        <w:t>Robin Swann</w:t>
      </w:r>
    </w:p>
    <w:p>
      <w:r>
        <w:rPr>
          <w:sz w:val="22"/>
        </w:rPr>
        <w:t>The Minister knows that I have challenged the Secretary of State about the transformation fund that was set up when the Executive came back two years ago. Does he agree that it is lamentable that that money is still not completely spent and not completely allocated? A committee has been formed to assess the best projects, rather than actually getting on with supporting the Ministers who want to make transformation a real thing.</w:t>
      </w:r>
    </w:p>
    <w:p/>
    <w:p>
      <w:r>
        <w:rPr>
          <w:b/>
          <w:color w:val="1A4A6E"/>
          <w:sz w:val="22"/>
        </w:rPr>
        <w:t>Matthew Patrick</w:t>
      </w:r>
    </w:p>
    <w:p>
      <w:r>
        <w:rPr>
          <w:sz w:val="22"/>
        </w:rPr>
        <w:t>I will briefly come to the hon. Member’s point in a moment, but I wanted to touch on some of the improvements that we are seeing. I pay tribute to the Health Minister, Mike Nesbitt, and his commitment to transformation, under which we are seeing waiting lists to start to fall. My hope is that we can go further.</w:t>
      </w:r>
    </w:p>
    <w:p>
      <w:r>
        <w:rPr>
          <w:sz w:val="22"/>
        </w:rPr>
        <w:t>The hon. Gentleman mentioned the transformation fund. We have reaffirmed our commitment to the £235 million fund, £129 million of which has been allocated to six projects that I believe can transform public services. The £61 million for the primary care multi-disciplinary teams will enable a crucial shift from hospital treatment to preventive care. There are other things that I wanted to mention, but in the interests of time I will skip forward.</w:t>
      </w:r>
    </w:p>
    <w:p>
      <w:r>
        <w:rPr>
          <w:sz w:val="22"/>
        </w:rPr>
        <w:t>I once again thank the hon. Member for Lagan Valley for securing this debate. I recognise and entirely respect the strength of feeling on this issue and the views that people in the Chamber hold. It is a conversation that rightly continues. Any reforms must command the widest possible support, and the people of Northern Ireland must be at the heart of any proposed changes.</w:t>
      </w:r>
    </w:p>
    <w:p>
      <w:r>
        <w:rPr>
          <w:sz w:val="22"/>
        </w:rPr>
        <w:t>The Good Friday agreement showed us that when people put their differences aside, and put the public interest first, we can achieve great things. I am committed to helping the Executive to realise their ambitions for a stronger Northern Ireland. As we look forward to the future and the hope of improved public services, I take a short moment to step back and reflect on how far we have come. When the agreement was reached 30 years ago, people could never have dreamed of having a debate on such a topic. Such a sea change is remarkable—I pay tribute to all who played a part in it—and 30 years on, I, too, believe that a further shore is reachable from 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