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Education, Employment and Training Support: Makerfield</w:t>
      </w:r>
    </w:p>
    <w:p>
      <w:r>
        <w:rPr>
          <w:sz w:val="20"/>
        </w:rPr>
        <w:t>12 May 2025  ·  Commons  ·  Oral Questions</w:t>
      </w:r>
    </w:p>
    <w:p>
      <w:r>
        <w:rPr>
          <w:b/>
        </w:rPr>
        <w:t xml:space="preserve">Policy areas: </w:t>
      </w:r>
      <w:r>
        <w:rPr>
          <w:sz w:val="20"/>
        </w:rPr>
        <w:t>Education, training and skills, Employment and labour market</w:t>
      </w:r>
    </w:p>
    <w:p>
      <w:r>
        <w:rPr>
          <w:b/>
        </w:rPr>
        <w:t xml:space="preserve">Topics: </w:t>
      </w:r>
      <w:r>
        <w:rPr>
          <w:sz w:val="20"/>
        </w:rPr>
        <w:t>apprenticeships for young people, construction sector training, young people employment, youth guarantee scheme</w:t>
      </w:r>
    </w:p>
    <w:p>
      <w:r>
        <w:rPr>
          <w:b/>
        </w:rPr>
        <w:t xml:space="preserve">Source: </w:t>
      </w:r>
      <w:r>
        <w:rPr>
          <w:sz w:val="20"/>
        </w:rPr>
        <w:t>https://hansard.parliament.uk/Commons/2025-05-12/debates/8E8C1CEC-1BCC-4ADE-A2C8-1265CC64386F/EducationEmploymentAndTrainingSupportMakerfield</w:t>
      </w:r>
    </w:p>
    <w:p/>
    <w:p>
      <w:r>
        <w:rPr>
          <w:b/>
          <w:color w:val="1A4A6E"/>
          <w:sz w:val="22"/>
        </w:rPr>
        <w:t>Josh Simons (Lab)</w:t>
      </w:r>
    </w:p>
    <w:p>
      <w:r>
        <w:rPr>
          <w:sz w:val="22"/>
        </w:rPr>
        <w:t>2. What steps she is taking to support young people into employment, education or training in Makerfield constituency.</w:t>
      </w:r>
    </w:p>
    <w:p/>
    <w:p>
      <w:r>
        <w:rPr>
          <w:b/>
          <w:color w:val="1A4A6E"/>
          <w:sz w:val="22"/>
        </w:rPr>
        <w:t>Alison McGovern (The Minister for Employment)</w:t>
      </w:r>
    </w:p>
    <w:p>
      <w:r>
        <w:rPr>
          <w:sz w:val="22"/>
        </w:rPr>
        <w:t>It is an unacceptable part of the Conservative legacy that almost 1 million young people are out of work or education and have little hope of a good start in life. That is why, as part of the plan to get Britain working, we will create a guarantee for all young people aged 18 to 21 in England to ensure they have access to high-quality training or an apprenticeship, or have help to find work. That plan will be vital to young people everywhere, including in Makerfield’s towns.</w:t>
      </w:r>
    </w:p>
    <w:p/>
    <w:p>
      <w:r>
        <w:rPr>
          <w:b/>
          <w:color w:val="1A4A6E"/>
          <w:sz w:val="22"/>
        </w:rPr>
        <w:t>Josh Simons</w:t>
      </w:r>
    </w:p>
    <w:p>
      <w:r>
        <w:rPr>
          <w:sz w:val="22"/>
        </w:rPr>
        <w:t>In the towns I represent, the largest type of private employment is the trades. Bricklayers, plumbers, electricians—these are the people who build our nation’s future and on whom our future security and prosperity depend. They are the working people the Labour party was created to represent. What is the Minister doing to ensure that more young people get into the trades, in particular partnering with local technical colleges like ours in Wigan and Leigh?</w:t>
      </w:r>
    </w:p>
    <w:p/>
    <w:p>
      <w:r>
        <w:rPr>
          <w:b/>
          <w:color w:val="1A4A6E"/>
          <w:sz w:val="22"/>
        </w:rPr>
        <w:t>Alison McGovern</w:t>
      </w:r>
    </w:p>
    <w:p>
      <w:r>
        <w:rPr>
          <w:sz w:val="22"/>
        </w:rPr>
        <w:t>I thank my hon. Friend for that question because, as the Prime Minister says, we are the party of the builders. As my hon. Friend says, the Labour party was created to serve the simple principle that working-class people could run the country. The Department for Education is working closely with colleges and with us in the Department for Work and Pensions to create construction foundation apprenticeships from this August, which will give many more young people the tools they need for a career in the trades. That is in addition to DWP support for employers, which we have recently expanded specifically with those trades he mentions in mind.</w:t>
      </w:r>
    </w:p>
    <w:p/>
    <w:p>
      <w:r>
        <w:rPr>
          <w:b/>
          <w:color w:val="1A4A6E"/>
          <w:sz w:val="22"/>
        </w:rPr>
        <w:t>Jim Shannon (DUP)</w:t>
      </w:r>
    </w:p>
    <w:p>
      <w:r>
        <w:rPr>
          <w:sz w:val="22"/>
        </w:rPr>
        <w:t>The rules and regulations that apply to employment, education or training in the Makerfield constituency should apply across this great United Kingdom. Many of those in the construction sector that the Minister referred to, whether they are builders, carpenters, plumbers, plasterers or electricians, come from my constituency of Strangford across to London, so it is important that people in my constituency and across Northern Ireland get the same opportunities through the colleges. Will the Minister ensure that discussions take place with Northern Ireland so that my constituency can continue to supply the people who build houses here in London?</w:t>
      </w:r>
    </w:p>
    <w:p/>
    <w:p>
      <w:r>
        <w:rPr>
          <w:b/>
          <w:color w:val="1A4A6E"/>
          <w:sz w:val="22"/>
        </w:rPr>
        <w:t>Alison McGovern</w:t>
      </w:r>
    </w:p>
    <w:p>
      <w:r>
        <w:rPr>
          <w:sz w:val="22"/>
        </w:rPr>
        <w:t>I pay tribute to all those from the hon. Gentleman’s constituency who have been part of building our whole country. We work very closely with the devolved Administrations across the United Kingdom to ensure that, as the Secretary of State laid out, chances and opportunities are there for everybody. I look forward to working with the hon. Gentleman as we move forward through our change programme.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