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Rural Railway Stations: Step Free Access</w:t>
      </w:r>
    </w:p>
    <w:p>
      <w:r>
        <w:rPr>
          <w:sz w:val="20"/>
        </w:rPr>
        <w:t>11 November 2025  ·  Commons  ·  Westminster Hall</w:t>
      </w:r>
    </w:p>
    <w:p>
      <w:r>
        <w:rPr>
          <w:b/>
        </w:rPr>
        <w:t xml:space="preserve">Policy areas: </w:t>
      </w:r>
      <w:r>
        <w:rPr>
          <w:sz w:val="20"/>
        </w:rPr>
        <w:t>Transport</w:t>
      </w:r>
    </w:p>
    <w:p>
      <w:r>
        <w:rPr>
          <w:b/>
        </w:rPr>
        <w:t xml:space="preserve">Topics: </w:t>
      </w:r>
      <w:r>
        <w:rPr>
          <w:sz w:val="20"/>
        </w:rPr>
        <w:t>disabled access, mobility issues, rural railway stations, station accessibility, step free access</w:t>
      </w:r>
    </w:p>
    <w:p>
      <w:r>
        <w:rPr>
          <w:b/>
        </w:rPr>
        <w:t xml:space="preserve">Source: </w:t>
      </w:r>
      <w:r>
        <w:rPr>
          <w:sz w:val="20"/>
        </w:rPr>
        <w:t>https://hansard.parliament.uk/Commons/2025-11-11/debates/95279B10-5B37-4D9E-9664-45DCEA6B59EC/RuralRailwayStationsStepFreeAccess</w:t>
      </w:r>
    </w:p>
    <w:p/>
    <w:p>
      <w:r>
        <w:rPr>
          <w:b/>
          <w:color w:val="1A4A6E"/>
          <w:sz w:val="22"/>
        </w:rPr>
        <w:t>Karl Turner</w:t>
      </w:r>
    </w:p>
    <w:p>
      <w:r>
        <w:rPr>
          <w:sz w:val="22"/>
        </w:rPr>
        <w:t>I will call Helen Morgan to move the motion; I will then call the Minister to respond. I remind other Members that they may make a speech only with prior permission from the Member in charge of the debate and the Minister. As is the convention in 30-minute debates, there will not be an opportunity for the Member in charge to wind up.</w:t>
      </w:r>
    </w:p>
    <w:p/>
    <w:p>
      <w:r>
        <w:rPr>
          <w:b/>
          <w:color w:val="1A4A6E"/>
          <w:sz w:val="22"/>
        </w:rPr>
        <w:t>Helen Morgan (LD)</w:t>
      </w:r>
    </w:p>
    <w:p>
      <w:r>
        <w:rPr>
          <w:sz w:val="22"/>
        </w:rPr>
        <w:t>I beg to move,</w:t>
      </w:r>
    </w:p>
    <w:p>
      <w:r>
        <w:rPr>
          <w:sz w:val="22"/>
        </w:rPr>
        <w:t>That this House has considered the matter of step free access at rural railway stations.</w:t>
      </w:r>
    </w:p>
    <w:p>
      <w:r>
        <w:rPr>
          <w:sz w:val="22"/>
        </w:rPr>
        <w:t>It is a pleasure to serve under your chairmanship, Mr Turner.</w:t>
      </w:r>
    </w:p>
    <w:p>
      <w:r>
        <w:rPr>
          <w:sz w:val="22"/>
        </w:rPr>
        <w:t>In constituencies such as North Shropshire, access to public transport is poor. There are just three fully operational railway stations in North Shropshire, along with two very rural request stops. Shropshire’s second and third largest towns do not have a station at all. Whitchurch, home to around 10,000 people, does not have step-free access from the southbound platform. The station is a vital hub, particularly for the eastern side of the constituency and for those needing to connect with west coast main line services at Crewe or on to Chester or Manchester and southward to Shrewsbury, Birmingham and Wales. This has been an issue for a very long time. Every time I go out and knock on doors in Whitchurch, inadequate access to the railway is brought up by countless people.</w:t>
      </w:r>
    </w:p>
    <w:p>
      <w:r>
        <w:rPr>
          <w:sz w:val="22"/>
        </w:rPr>
        <w:t>Residents of Whitchurch who want to access the southbound platform to travel down to the county town of Shrewsbury or to exit the station when travelling down from the north are forced to tackle 44 steps up and down a footbridge. Those who are disabled or elderly, in a wheelchair or with heavy bikes, prams or large suitcases are often physically unable to access half of the trains going out of the station, or exit the station into the town when coming in from the north.</w:t>
      </w:r>
    </w:p>
    <w:p/>
    <w:p>
      <w:r>
        <w:rPr>
          <w:b/>
          <w:color w:val="1A4A6E"/>
          <w:sz w:val="22"/>
        </w:rPr>
        <w:t>Lisa Smart (LD)</w:t>
      </w:r>
    </w:p>
    <w:p>
      <w:r>
        <w:rPr>
          <w:sz w:val="22"/>
        </w:rPr>
        <w:t>I completely agree with my hon. Friend about the challenges that train users face when they have mobility issues. In my own constituency, for example, someone can come back from town into Bredbury but not get into town from Bredbury. Does my hon. Friend agree that there is a broader point about staffing? If the gap between the train and the platform is such that someone needs a staff member to help with the ramp, does she agree that there is an infrastructure and a staffing issue to address so that people can access our railways completely?</w:t>
      </w:r>
    </w:p>
    <w:p/>
    <w:p>
      <w:r>
        <w:rPr>
          <w:b/>
          <w:color w:val="1A4A6E"/>
          <w:sz w:val="22"/>
        </w:rPr>
        <w:t>Karl Turner</w:t>
      </w:r>
    </w:p>
    <w:p>
      <w:r>
        <w:rPr>
          <w:sz w:val="22"/>
        </w:rPr>
        <w:t>Order. I ask for interventions to be short, please.</w:t>
      </w:r>
    </w:p>
    <w:p/>
    <w:p>
      <w:r>
        <w:rPr>
          <w:b/>
          <w:color w:val="1A4A6E"/>
          <w:sz w:val="22"/>
        </w:rPr>
        <w:t>Helen Morgan</w:t>
      </w:r>
    </w:p>
    <w:p>
      <w:r>
        <w:rPr>
          <w:sz w:val="22"/>
        </w:rPr>
        <w:t>I thank my hon. Friend for her intervention. She raises a good point because none of the stations in my constituency is staffed on a regular basis, which adds an extra dimension for people struggling with their mobility or carrying heavy items.</w:t>
      </w:r>
    </w:p>
    <w:p>
      <w:r>
        <w:rPr>
          <w:sz w:val="22"/>
        </w:rPr>
        <w:t>The nearest alternative stations in Shropshire are Prees and Wrenbury. Both are request stops, where we have to stand on the edge of the platform and hail the train for it to stop. They are six and seven miles away respectively. To get from Whitchurch to Prees, which is southward—the way someone wants to go if they cannot access the platform—a person must travel over an hour by walking and taking the bus if they do not have a car. There is not an alternative option to get to Wrenbury. There is no parking at Prees station—just a widening in the grass verge by the road.</w:t>
      </w:r>
    </w:p>
    <w:p>
      <w:r>
        <w:rPr>
          <w:sz w:val="22"/>
        </w:rPr>
        <w:t>One Whitchurch resident told me that 10 years ago, sadly, they developed a neurological condition, which led to their retiring from their profession and needing to use a four-wheeled walking frame. They had to make frequent trips to the national hospital for neurology and neurosurgery in London, but were not able to use Whitchurch station. Instead they had to drive over 17 miles along a poorly maintained road to Crewe to access the station there. It is absurd that we must have a car to access the railway. Public transport is for people who do not have cars. The nation and the Government are trying to move towards more sustainable forms of travel, but preventing large numbers of people from using the railway will not help achieve that objective.</w:t>
      </w:r>
    </w:p>
    <w:p>
      <w:r>
        <w:rPr>
          <w:sz w:val="22"/>
        </w:rPr>
        <w:t>Nearly two years after I first wrote to the Department for Transport, shortly after I was elected, and after countless letters, questions and meetings, Whitchurch station was finally announced as one of the stations where feasibility work for a step-free solution would be carried out under the Access for All scheme in May 2024, shortly before the election. As one would expect, the announcement gave rise to hope in the town that work would finally be completed, and yet what followed was a chaotic confusion of mixed messages.</w:t>
      </w:r>
    </w:p>
    <w:p>
      <w:r>
        <w:rPr>
          <w:sz w:val="22"/>
        </w:rPr>
        <w:t>Shortly after the general election the new Labour Government indicated that they would pause the projects while they sorted out the nation’s finances. Over a year later, a press release identical to the May 2024 one was published by the Government, stating that feasibility studies had been given the green light, further adding to the confusion about the timeline for the work. In August, Lord Hendy then confirmed that the initial feasibility studies had been completed, and that a decision would be made on which of the 50 stations would be put forward for work to start in the context of the spending review 2025, which took place in July.</w:t>
      </w:r>
    </w:p>
    <w:p>
      <w:r>
        <w:rPr>
          <w:sz w:val="22"/>
        </w:rPr>
        <w:t>Almost two months later, we are still waiting to learn the Department’s decision. The Government’s answers to pleas from Members across the House for approved stations to finally be released have made full use of the phrases “will be announced in due course” and “will be announced shortly”, but there has been nothing in the way of clarity, either in terms of the timetable or the stations to be included.</w:t>
      </w:r>
    </w:p>
    <w:p/>
    <w:p>
      <w:r>
        <w:rPr>
          <w:b/>
          <w:color w:val="1A4A6E"/>
          <w:sz w:val="22"/>
        </w:rPr>
        <w:t>Alison Bennett (LD)</w:t>
      </w:r>
    </w:p>
    <w:p>
      <w:r>
        <w:rPr>
          <w:sz w:val="22"/>
        </w:rPr>
        <w:t>Wivelsfield station in my constituency was also promised money in January 2024 under the Access for All scheme, and to date no more information has been forthcoming. Does my hon. Friend agree that what the Conservatives did in 2024 was nothing more than pork barrel politics?</w:t>
      </w:r>
    </w:p>
    <w:p/>
    <w:p>
      <w:r>
        <w:rPr>
          <w:b/>
          <w:color w:val="1A4A6E"/>
          <w:sz w:val="22"/>
        </w:rPr>
        <w:t>Helen Morgan</w:t>
      </w:r>
    </w:p>
    <w:p>
      <w:r>
        <w:rPr>
          <w:sz w:val="22"/>
        </w:rPr>
        <w:t>My hon. Friend makes a good point. I think there is an element of pork barrel politics and of making undeliverable promises shortly before the election. That is not forgivable, because it has created an expectation among constituents that cannot be fulfilled.</w:t>
      </w:r>
    </w:p>
    <w:p>
      <w:r>
        <w:rPr>
          <w:sz w:val="22"/>
        </w:rPr>
        <w:t>As I was saying, the lack of clarity has added to the frustration of residents in places such as Whitchurch—especially in Whitchurch, because the plans for the lift are in place. It has been designed and Network Rail is keen to start work on the project, having designated it as a high priority for delivery in control period 7. All we need for step-free access at Whitchurch is a green light from the Department for Transport. I would be grateful if the Minister set out the Government’s timeline for delivering step-free access to Whitchurch station, so I may share that with my constituents.</w:t>
      </w:r>
    </w:p>
    <w:p/>
    <w:p>
      <w:r>
        <w:rPr>
          <w:b/>
          <w:color w:val="1A4A6E"/>
          <w:sz w:val="22"/>
        </w:rPr>
        <w:t>Edward Morello (LD)</w:t>
      </w:r>
    </w:p>
    <w:p>
      <w:r>
        <w:rPr>
          <w:sz w:val="22"/>
        </w:rPr>
        <w:t>I share my hon. Friend’s frustration but would like to say what a luxury it is to be so far down the line with an Access for All bid. Despite having £100,000 pledged by Dorset council and local developers to support step-free access, Dorchester South station is still waiting to hear whether it will even be considered for the bid. Does she agree that more should be done to create transparency in this process?</w:t>
      </w:r>
    </w:p>
    <w:p/>
    <w:p>
      <w:r>
        <w:rPr>
          <w:b/>
          <w:color w:val="1A4A6E"/>
          <w:sz w:val="22"/>
        </w:rPr>
        <w:t>Helen Morgan</w:t>
      </w:r>
    </w:p>
    <w:p>
      <w:r>
        <w:rPr>
          <w:sz w:val="22"/>
        </w:rPr>
        <w:t>My hon. Friend is right: there should be more transparency, but there also needs to be more attention to the issue of step-free access in rural areas. I am about to come on to that in more detail.</w:t>
      </w:r>
    </w:p>
    <w:p>
      <w:r>
        <w:rPr>
          <w:sz w:val="22"/>
        </w:rPr>
        <w:t>Improving the accessibility of Whitchurch station will bring more people to the town via rail. That obviously could boost tourism—Whitchurch is Shropshire’s oldest continuously occupied town and is well worth a visit, along with the other beautiful and historic towns in my constituency—and bring customers to local businesses, workers to job vacancies, critically, and families to their loved ones.</w:t>
      </w:r>
    </w:p>
    <w:p>
      <w:r>
        <w:rPr>
          <w:sz w:val="22"/>
        </w:rPr>
        <w:t>Rural towns and villages have been consistently deprioritised by successive Governments and this Government, I am afraid, are no better, continually focusing investment into mayoral combined authorities’ coffers. Those areas do not face the same fundamental issues that rural areas do. They have regular buses that come within minutes, even on Sundays, and train services that are more frequent than every two hours. If people choose to drive, they can do so without the risk of damaging their tyres because they have bumped into a huge pothole. In a town like Whitchurch, if the bus turns up the round trip to someone’s destination is likely to be more than two hours—even if it is only to Shrewsbury, which is 20 miles away. Investment like the Access for All scheme in rural areas is part of the solution to improving economic growth—to more businesses thriving, more people spending and more money flowing into our economy.</w:t>
      </w:r>
    </w:p>
    <w:p/>
    <w:p>
      <w:r>
        <w:rPr>
          <w:b/>
          <w:color w:val="1A4A6E"/>
          <w:sz w:val="22"/>
        </w:rPr>
        <w:t>Chris Hinchliff (Lab)</w:t>
      </w:r>
    </w:p>
    <w:p>
      <w:r>
        <w:rPr>
          <w:sz w:val="22"/>
        </w:rPr>
        <w:t>What the hon. Lady is describing sounds very familiar to the market town of Baldock in my constituency of North East Hertfordshire. Baldock is due to double in size, but does not have any step-free access. Would she join me in urging the Minister to ensure that rapidly growing rural communities receive a fair share of infrastructure funding?</w:t>
      </w:r>
    </w:p>
    <w:p/>
    <w:p>
      <w:r>
        <w:rPr>
          <w:b/>
          <w:color w:val="1A4A6E"/>
          <w:sz w:val="22"/>
        </w:rPr>
        <w:t>Helen Morgan</w:t>
      </w:r>
    </w:p>
    <w:p>
      <w:r>
        <w:rPr>
          <w:sz w:val="22"/>
        </w:rPr>
        <w:t>The hon. Gentleman makes an excellent point. Whitchurch, like, I would imagine, many of the towns mentioned in today’s debate, has seen a huge amount of development. The criteria that might have been applied for step-free access some years back probably need reassessing now, because far more people are living there.</w:t>
      </w:r>
    </w:p>
    <w:p>
      <w:r>
        <w:rPr>
          <w:sz w:val="22"/>
        </w:rPr>
        <w:t>The investment would help revitalise our market town high streets, which have withered after years of the previous Conservative Government’s taking rural areas for granted. This Labour Government need to acknowledge the importance of rural parts of the country because they risk pushing the urban-rural divide to breaking point. I welcome the £373 million scheme to deliver Access for All projects over the next five years on a £70 million annual rolling basis, but it is key that that money is distributed to places where access to the railway network is currently poor and where it will have the most impact.</w:t>
      </w:r>
    </w:p>
    <w:p>
      <w:r>
        <w:rPr>
          <w:sz w:val="22"/>
        </w:rPr>
        <w:t>The only criteria that we could find for the provision of step-free access to railway stations come from joint code of practice created by the Department for Transport and Transport Scotland in 2015—a decade ago. It recommends that</w:t>
      </w:r>
    </w:p>
    <w:p>
      <w:r>
        <w:rPr>
          <w:sz w:val="22"/>
        </w:rPr>
        <w:t>“stations that have a daily passenger flow of 1000 passengers or less…are not required to have lifts or ramps”</w:t>
      </w:r>
    </w:p>
    <w:p>
      <w:r>
        <w:rPr>
          <w:sz w:val="22"/>
        </w:rPr>
        <w:t>if a station within 50 km of the same route provides a step-free route. I am sorry, but once someone has got in their car and driven 30 miles to access a step-free station, they may as well drive the rest of the way—I certainly would; that completely negates the point of public transport. Will the Minister please set out whether his Department intends to update those outdated and ineffective criteria to ensure that rural areas are not left forever without accessible stations?</w:t>
      </w:r>
    </w:p>
    <w:p>
      <w:r>
        <w:rPr>
          <w:sz w:val="22"/>
        </w:rPr>
        <w:t>Of course, I understand that installing accessibility upgrades for urban stations may reach more people, but the people there already have other forms of accessible transport, often as well as a usable taxi service. In an area such as Shropshire, that is often not the case. If the Government want to achieve their mission of stimulating growth across the whole country, they should ensure that everyone has proper access to public transport, not just those people who are lucky enough to live in an urban area. I hope that the Minister will ensure that the needs of our rural areas are understood and prioritised to turn the tide on decades of persistent under-investment in public transport and take the first step to making the railway step-free in rural areas, and especially in Whitchurch in North Shropshire.</w:t>
      </w:r>
    </w:p>
    <w:p/>
    <w:p>
      <w:r>
        <w:rPr>
          <w:b/>
          <w:color w:val="1A4A6E"/>
          <w:sz w:val="22"/>
        </w:rPr>
        <w:t>Noah Law (Lab)</w:t>
      </w:r>
    </w:p>
    <w:p>
      <w:r>
        <w:rPr>
          <w:sz w:val="22"/>
        </w:rPr>
        <w:t>It is an honour to serve under your chairship, Mr Turner. I thank the hon. Member for North Shropshire (Helen Morgan) for securing this important debate. Accessibility on our railways is not simply a question of engineering and infrastructure development; it speaks to the kind of society that we want to build: one that enables independence and provides equality of opportunity and dignity for every passenger, regardless of their mobility.</w:t>
      </w:r>
    </w:p>
    <w:p>
      <w:r>
        <w:rPr>
          <w:sz w:val="22"/>
        </w:rPr>
        <w:t>Rural stations in particular can be lifelines for those who would otherwise find travel difficult, but as we have heard many remain inaccessible to those who need them the most. That is why I am delighted to mark the progress being made at Par station in my constituency. For many months, I have worked with Network Rail, Cornwall council and the Department for Transport to ensure that the long-promised accessible footbridge at Par remains part of the Mid Cornwall Metro scheme despite the significant pressures on the national Access for All programme, which may have proved useful.</w:t>
      </w:r>
    </w:p>
    <w:p/>
    <w:p>
      <w:r>
        <w:rPr>
          <w:b/>
          <w:color w:val="1A4A6E"/>
          <w:sz w:val="22"/>
        </w:rPr>
        <w:t>Chris Coghlan (LD)</w:t>
      </w:r>
    </w:p>
    <w:p>
      <w:r>
        <w:rPr>
          <w:sz w:val="22"/>
        </w:rPr>
        <w:t>In my constituency, in Bookham, access to the train to London is via an uneven path through the woods. Network Rail has not prioritised accessibility upgrades. Does the hon. Member agree that the Government must do more with accessibility schemes, like those he just mentioned?</w:t>
      </w:r>
    </w:p>
    <w:p/>
    <w:p>
      <w:r>
        <w:rPr>
          <w:b/>
          <w:color w:val="1A4A6E"/>
          <w:sz w:val="22"/>
        </w:rPr>
        <w:t>Noah Law</w:t>
      </w:r>
    </w:p>
    <w:p>
      <w:r>
        <w:rPr>
          <w:sz w:val="22"/>
        </w:rPr>
        <w:t>I certainly agree that the Department for Transport and Network Rail must look where there are gaps in funding those schemes to see what can be done to help plug those gaps. As we have heard from hon. Members across the Chamber, the Access for All scheme has sadly come to represent the kind of pork barrel politics that characterised the last Government’s approach —and approach that said, “We will make plans that you will love but we’re not going to tell you how we will fund them.”</w:t>
      </w:r>
    </w:p>
    <w:p>
      <w:r>
        <w:rPr>
          <w:sz w:val="22"/>
        </w:rPr>
        <w:t>Happily, the outline work on the Par station project is completed, and local residents in Par are delighted, but project partners are preparing for a key go or no-go decision in December. There remains the £1.5 million additional funding gap that must be resolved if the scheme is to proceed to full design and delivery. I urge Cornwall council to make a final push to secure that investment so that much-needed step-free access can finally be delivered for local passengers. I urge the Minister to do everything that he can to help us get this project over the line. It represents not only an important improvement for residents but a clear demonstration that we can deliver the kind of change that so many have long hoped for.</w:t>
      </w:r>
    </w:p>
    <w:p>
      <w:r>
        <w:rPr>
          <w:sz w:val="22"/>
        </w:rPr>
        <w:t>Cornwall, with its dispersed population and its growing demand for greener and better-connected travel, stands to benefit greatly from that ambition. Investment in accessibility is not just an afterthought; it is central in ensuring that every part of the country, in urban and rural areas alike, shares equally in the economic and social opportunities that modern inclusive transport can unlock. Accessible public transport should not be seen as a luxury or an optional add-on; it is a basic expectation for every community, however rural. It deserves continued support across the rail network.</w:t>
      </w:r>
    </w:p>
    <w:p/>
    <w:p>
      <w:r>
        <w:rPr>
          <w:b/>
          <w:color w:val="1A4A6E"/>
          <w:sz w:val="22"/>
        </w:rPr>
        <w:t>Simon Lightwood (The Parliamentary Under-Secretary of State for Transport)</w:t>
      </w:r>
    </w:p>
    <w:p>
      <w:r>
        <w:rPr>
          <w:sz w:val="22"/>
        </w:rPr>
        <w:t>It is a pleasure to serve with you in the Chair, Mr Turner.</w:t>
      </w:r>
    </w:p>
    <w:p>
      <w:r>
        <w:rPr>
          <w:sz w:val="22"/>
        </w:rPr>
        <w:t>It is a privilege to respond to this important debate on rail accessibility in rural areas, which plays a vital role in opening up our railway to people who do not happen to live in towns and cities, regardless of their mobility, their age or the fact that they are travelling with heavy luggage. Accessibility is a core priority for this Government and will continue to be for Great British Railways. We are committed to delivering a rail system that allows disabled people and others who might need assistance to travel easily, confidently and with dignity; of course, this applies equally to those living in rural areas.</w:t>
      </w:r>
    </w:p>
    <w:p>
      <w:r>
        <w:rPr>
          <w:sz w:val="22"/>
        </w:rPr>
        <w:t>We know that too often disabled people’s experience of travelling by rail falls short of what is expected and what passengers deserve. We are not waiting for GBR to be established to deliver improvements to facilities and to the passenger experience. Our short to medium-term ambitions are set out in the accessible rail road map, which we published last week alongside the Railways Bill. The road map includes a wide range of accessibility improvements across seven priority areas, such as station and train accessibility, consistency and reliability of both assets and information, ticket retailing, monitoring, culture and training. The road map also announced that eligibility for the disabled persons railcard will be extended in two phases next year. This will make the application process simpler and reflect a more comprehensive understanding of the diverse barriers that disabled people face when travelling.</w:t>
      </w:r>
    </w:p>
    <w:p>
      <w:r>
        <w:rPr>
          <w:sz w:val="22"/>
        </w:rPr>
        <w:t>The accessible rail road map is a practical transitional plan focused on delivering immediate improvements to accessibility, while laying the foundations for longer-term transformation under GBR. It is the beginning rather than the end of delivering a more accessible railway for the future. I thank the hon. Member for North Shropshire (Helen Morgan) for her ongoing work in making the case for improved accessibility in rural areas, particularly in her own constituency, which I will address in the course of my remarks.</w:t>
      </w:r>
    </w:p>
    <w:p>
      <w:r>
        <w:rPr>
          <w:sz w:val="22"/>
        </w:rPr>
        <w:t>The Government remain fully committed to improving accessibility across our rail network. Like Members in all parts of the House, we recognise the significant social and economic benefits that accessible transport brings to individuals, families and of course communities. Through the Access for All programme, we have already delivered step-free access to more than 270 stations right across Britain. This work has included providing lift installations, ramps, tactile paving, improved signage and wayfinding changes, all of which make a real difference in the everyday lives of passengers. Smaller-scale accessibility upgrades have also been completed at more than 1,500 locations. This work has included providing everything from accessible ticket machines to better lighting, handrails and help points. That is real progress. We are making strides to transform journeys for passengers who previously struggled to use the railway, or were unable to use it at all. We are also continuing to invest in improving station accessibility. As part of the 2025 spending review, the Chancellor confirmed £280 million for Access for All projects over a four-year period.</w:t>
      </w:r>
    </w:p>
    <w:p>
      <w:r>
        <w:rPr>
          <w:sz w:val="22"/>
        </w:rPr>
        <w:t>I now turn to the specific topic of this debate: accessibility at rural stations. Like all taxpayer-funded programmes, Access for All needs to demonstrate value for money. Funding is therefore targeted at the busiest stations to benefit the maximum number of people. Consequently, stations in rural areas that are used by fewer people are unlikely to be prioritised for accessibility upgrades, although I should also make it clear that that is equally applicable to stations in towns and cities that are less used than other stations.</w:t>
      </w:r>
    </w:p>
    <w:p>
      <w:r>
        <w:rPr>
          <w:sz w:val="22"/>
        </w:rPr>
        <w:t>It might be helpful to our understanding of the issues around accessibility in rural areas to reflect on the accessibility of stations in the North Shropshire constituency, which is a largely rural area. On a positive note, I think that Prees, Gobowen and Wem railway stations in her constituency already provide step-free access to all platforms. All three of these stations are categorised as B1, which means that step-free access is provided to all platforms, albeit it might be via a steep ramp. In the case of Gobowen—I checked the pronunciation beforehand, but still cannot manage it; apologies to constituents there—and Wem, I am aware that access can also require the use of level crossings. If a passenger arrives when the barrier is down, they might not be able to reach their platform in time to catch the train.</w:t>
      </w:r>
    </w:p>
    <w:p/>
    <w:p>
      <w:r>
        <w:rPr>
          <w:b/>
          <w:color w:val="1A4A6E"/>
          <w:sz w:val="22"/>
        </w:rPr>
        <w:t>Helen Morgan</w:t>
      </w:r>
    </w:p>
    <w:p>
      <w:r>
        <w:rPr>
          <w:sz w:val="22"/>
        </w:rPr>
        <w:t>I want to re-emphasise the point that to a person who lives in Whitchurch, Gobowen is a long way away; they have to drive there. There is no parking at Prees. It is in the middle of nowhere—literally, because the station is not in the village. At Wem, the barrier is down for seven minutes when a train comes in; it is really inaccessible. Although fewer people use those stations, they have fewer options for public transport. I wonder whether the criteria are the right ones.</w:t>
      </w:r>
    </w:p>
    <w:p/>
    <w:p>
      <w:r>
        <w:rPr>
          <w:b/>
          <w:color w:val="1A4A6E"/>
          <w:sz w:val="22"/>
        </w:rPr>
        <w:t>Simon Lightwood</w:t>
      </w:r>
    </w:p>
    <w:p>
      <w:r>
        <w:rPr>
          <w:sz w:val="22"/>
        </w:rPr>
        <w:t>I am reminded that Cumberland is one of our bus franchising pilot areas. So far, from just looking at our city regions as discussed earlier, we are investing money in those franchising pilots to ensure that the major improvements promised under the Bus Services Act 2025 can also be realised in more rural areas.</w:t>
      </w:r>
    </w:p>
    <w:p>
      <w:r>
        <w:rPr>
          <w:sz w:val="22"/>
        </w:rPr>
        <w:t>Passengers’ access to parts of the railway via level crossings is an extensive feature of rural railways across Britain, and while we would all like to see a world where that is not the case, I regret that such changes will take many years to achieve. For now, it is important for passengers to plan their journeys carefully and arrive at the station in plenty of time. I also urge passengers in North Shropshire and other rural areas to make use of the railway Passenger Assist service, which allows those with mobility requirements to book assistance for their journeys from all stations, including rural ones that may not have full-time, on-site staff, as the hon. Lady mentioned.</w:t>
      </w:r>
    </w:p>
    <w:p>
      <w:r>
        <w:rPr>
          <w:sz w:val="22"/>
        </w:rPr>
        <w:t>Whitchurch station is categorised as B3, meaning step-free access is available only to one platform—platform 2, for trains to Crewe and further north. Access to platform 1, for trains to Shrewsbury and for those travelling back from the north, is via a footbridge with 44 steps. Clearly, that limits which passengers can make use of Whitchurch station.</w:t>
      </w:r>
    </w:p>
    <w:p>
      <w:r>
        <w:rPr>
          <w:sz w:val="22"/>
        </w:rPr>
        <w:t>Turning to our plans for further accessibility upgrades at railway stations across Britain, in 2022, the previous Government sought nominations for stations to benefit from upgrades as part of the Access for All programme. A total of 310 nominations were received, including for Whitchurch station. That nomination was supported strongly by the hon. Member for North Shropshire. The previous Government announced that initial feasibility work would be undertaken for 50 of those projects, and, as the hon. Lady knows, Whitchurch was one of them. I am pleased to confirm that those initial feasibility studies have now been completed. I know that she and the hon. Members representing the other 49 stations are keen to understand the next steps. I thank them for their patience while we carefully consider these important matters, and I can confirm that we plan to provide that information in the coming months.</w:t>
      </w:r>
    </w:p>
    <w:p>
      <w:r>
        <w:rPr>
          <w:sz w:val="22"/>
        </w:rPr>
        <w:t>I am grateful to my hon. Friend the Member for St Austell and Newquay (Noah Law) for talking about Par station. The Government have invested more than £50 million in the Mid Cornwall Metro project, which is funding a new bridge and lifts. I am delighted with the progress that has been made toward delivering better accessibility across that part of Cornwall, and with the really collaborative approach taken by Network Rail, Great Western Railway and Cornwall council. Crucially, that demonstrates that there are potential funding sources other than Access for All to improve accessibility at rural stations.</w:t>
      </w:r>
    </w:p>
    <w:p>
      <w:r>
        <w:rPr>
          <w:sz w:val="22"/>
        </w:rPr>
        <w:t>During the debate, hon. Members have addressed some of the important issues and considerations around rail accessibility in rural areas. Drawing on examples in the North Shropshire constituency , we have identified challenging factors, such as the need to use level crossings for step-free access to some parts of the railway. We have also discussed stations such as Whitchurch, which, frustratingly, is only partly accessible—a legacy of the Victorian railway, which did not consider such issues.</w:t>
      </w:r>
    </w:p>
    <w:p>
      <w:r>
        <w:rPr>
          <w:sz w:val="22"/>
        </w:rPr>
        <w:t>This Government are absolutely committed to improving the accessibility of our railways, and we are in no doubt about the social and economic benefits of doing so. That is demonstrated by the £280 million that the Chancellor made available for the Access for All programme in the recent spending review. I thank the hon. Member for North Shropshire for leading this important debate, and I thank her and other right hon. and hon. Members from across the House for their patience before we announce which new Access for All projects will progress.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