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applications in Stourport-on-Severn</w:t>
      </w:r>
    </w:p>
    <w:p>
      <w:r>
        <w:rPr>
          <w:sz w:val="20"/>
        </w:rPr>
        <w:t>11 November 2025  ·  Commons  ·  Petition</w:t>
      </w:r>
    </w:p>
    <w:p>
      <w:r>
        <w:rPr>
          <w:b/>
        </w:rPr>
        <w:t xml:space="preserve">Policy areas: </w:t>
      </w:r>
      <w:r>
        <w:rPr>
          <w:sz w:val="20"/>
        </w:rPr>
        <w:t>Environment, Housing and planning, Local government</w:t>
      </w:r>
    </w:p>
    <w:p>
      <w:r>
        <w:rPr>
          <w:b/>
        </w:rPr>
        <w:t xml:space="preserve">Topics: </w:t>
      </w:r>
      <w:r>
        <w:rPr>
          <w:sz w:val="20"/>
        </w:rPr>
        <w:t>agricultural land protection, highway impact assessment, local plan development, planning applications</w:t>
      </w:r>
    </w:p>
    <w:p>
      <w:r>
        <w:rPr>
          <w:b/>
        </w:rPr>
        <w:t xml:space="preserve">Source: </w:t>
      </w:r>
      <w:r>
        <w:rPr>
          <w:sz w:val="20"/>
        </w:rPr>
        <w:t>https://hansard.parliament.uk/Commons/2025-11-11/debates/F39E64F5-3B45-445A-913E-96F730144E8B/PlanningApplicationsInStourportonsevern</w:t>
      </w:r>
    </w:p>
    <w:p/>
    <w:p>
      <w:r>
        <w:rPr>
          <w:b/>
          <w:color w:val="1A4A6E"/>
          <w:sz w:val="22"/>
        </w:rPr>
        <w:t>Mark Garnier (Con)</w:t>
      </w:r>
    </w:p>
    <w:p>
      <w:r>
        <w:rPr>
          <w:sz w:val="22"/>
        </w:rPr>
        <w:t>I rise to present a petition on behalf of over 600 of my constituents in Stourport-on-Severn in Wyre Forest whose lives and services are being adversely affected by unwelcome development in the neighbouring Malvern Hills district council. Because Malvern Hills district council has no local plan, the Planning Inspectorate is allowing otherwise refused planning applications to go ahead within the wider reach of Stourport.</w:t>
      </w:r>
    </w:p>
    <w:p>
      <w:r>
        <w:rPr>
          <w:sz w:val="22"/>
        </w:rPr>
        <w:t>The petitioners</w:t>
      </w:r>
    </w:p>
    <w:p>
      <w:r>
        <w:rPr>
          <w:sz w:val="22"/>
        </w:rPr>
        <w:t>“request that the House of Commons urge the Government to encourage Malvern Hills District Council to prioritise the protection of agricultural land in its Local Plan, to reject multi-dwelling planning applications within one mile of Areley Kings…and to secure a full highway impact assessment for the historic Stourport Bridge crossing for any future developments.”</w:t>
      </w:r>
    </w:p>
    <w:p>
      <w:r>
        <w:rPr>
          <w:sz w:val="22"/>
        </w:rPr>
        <w:t>Following is the full text of the petition:</w:t>
      </w:r>
    </w:p>
    <w:p>
      <w:r>
        <w:rPr>
          <w:sz w:val="22"/>
        </w:rPr>
        <w:t>[ The petition of residents of Stourport-on-Severn,</w:t>
      </w:r>
    </w:p>
    <w:p>
      <w:r>
        <w:rPr>
          <w:sz w:val="22"/>
        </w:rPr>
        <w:t>Declares that the community of Stourport-on-Severn has been severely impacted by excessive building applications on agricultural land; and further declares that the first site which crossed district boundaries was refused by both Wyre Forest and Malvern Hills District Councils but was overturned by the Planning Inspectorate, resulting in speculative building applications causing stress to our community and placing severe pressures on our medical, educational and highway resources.</w:t>
      </w:r>
    </w:p>
    <w:p>
      <w:r>
        <w:rPr>
          <w:sz w:val="22"/>
        </w:rPr>
        <w:t>The petitioners therefore request that the House of Commons urge the Government to encourage Malvern Hills District Council to prioritise the protection of agricultural land in its Local Plan, to reject multi-dwelling planning applications within one mile of Areley Kings, Stourport-on-Severn, and to secure a full highway impact assessment for the historic Stourport Bridge crossing for any future developments.</w:t>
      </w:r>
    </w:p>
    <w:p>
      <w:r>
        <w:rPr>
          <w:sz w:val="22"/>
        </w:rPr>
        <w:t>And the petitioners remain, etc. ]</w:t>
      </w:r>
    </w:p>
    <w:p>
      <w:r>
        <w:rPr>
          <w:sz w:val="22"/>
        </w:rPr>
        <w:t>[P003122]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