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Council Tax Reform</w:t>
      </w:r>
    </w:p>
    <w:p>
      <w:r>
        <w:rPr>
          <w:sz w:val="20"/>
        </w:rPr>
        <w:t>11 November 2025  ·  Commons  ·  Petition</w:t>
      </w:r>
    </w:p>
    <w:p>
      <w:r>
        <w:rPr>
          <w:b/>
        </w:rPr>
        <w:t xml:space="preserve">Policy areas: </w:t>
      </w:r>
      <w:r>
        <w:rPr>
          <w:sz w:val="20"/>
        </w:rPr>
        <w:t>Finance and taxation, Local government</w:t>
      </w:r>
    </w:p>
    <w:p>
      <w:r>
        <w:rPr>
          <w:b/>
        </w:rPr>
        <w:t xml:space="preserve">Topics: </w:t>
      </w:r>
      <w:r>
        <w:rPr>
          <w:sz w:val="20"/>
        </w:rPr>
        <w:t>council tax reform, fairer tax system, local authority funding, regressive taxation</w:t>
      </w:r>
    </w:p>
    <w:p>
      <w:r>
        <w:rPr>
          <w:b/>
        </w:rPr>
        <w:t xml:space="preserve">Source: </w:t>
      </w:r>
      <w:r>
        <w:rPr>
          <w:sz w:val="20"/>
        </w:rPr>
        <w:t>https://hansard.parliament.uk/Commons/2025-11-11/debates/AA45B400-59D8-47D4-A615-CA7869DE0E4B/CouncilTaxReform</w:t>
      </w:r>
    </w:p>
    <w:p/>
    <w:p>
      <w:r>
        <w:rPr>
          <w:b/>
          <w:color w:val="1A4A6E"/>
          <w:sz w:val="22"/>
        </w:rPr>
        <w:t>Jonathan Brash (Lab)</w:t>
      </w:r>
    </w:p>
    <w:p>
      <w:r>
        <w:rPr>
          <w:sz w:val="22"/>
        </w:rPr>
        <w:t>This evening I am presenting a petition on behalf of the people of Hartlepool to register their total opposition to the current council tax system. Council tax is deeply regressive and a tax on deprivation, and it hammers towns like Hartlepool. It simply does not work, not for councils, not for Government and certainly not for the 1,276 people from Hartlepool who signed this public petition. I am proud to present their signatures and their voices here today. They are demanding change, I am demanding change and we must deliver change. The petitioners</w:t>
      </w:r>
    </w:p>
    <w:p>
      <w:r>
        <w:rPr>
          <w:sz w:val="22"/>
        </w:rPr>
        <w:t>“therefore request that the House of Commons urges the Government to look into all appropriate measures to fix the broken council tax system to establish a fairer system for residents and local authorities.”</w:t>
      </w:r>
    </w:p>
    <w:p>
      <w:r>
        <w:rPr>
          <w:sz w:val="22"/>
        </w:rPr>
        <w:t>Following is the full text of the petition:</w:t>
      </w:r>
    </w:p>
    <w:p>
      <w:r>
        <w:rPr>
          <w:sz w:val="22"/>
        </w:rPr>
        <w:t>[ The petition of residents of Hartlepool,</w:t>
      </w:r>
    </w:p>
    <w:p>
      <w:r>
        <w:rPr>
          <w:sz w:val="22"/>
        </w:rPr>
        <w:t>Declares that the current system of Council Tax is no longer fit for purpose given the substantial variations in property band prices across different local authorities.</w:t>
      </w:r>
    </w:p>
    <w:p>
      <w:r>
        <w:rPr>
          <w:sz w:val="22"/>
        </w:rPr>
        <w:t>The petitioners therefore request that the House of Commons urges the Government to look into all appropriate measures to fix the broken council tax system to establish a fairer system for residents and local authorities.</w:t>
      </w:r>
    </w:p>
    <w:p>
      <w:r>
        <w:rPr>
          <w:sz w:val="22"/>
        </w:rPr>
        <w:t>And the petitioners remain, etc. ]</w:t>
      </w:r>
    </w:p>
    <w:p>
      <w:r>
        <w:rPr>
          <w:sz w:val="22"/>
        </w:rPr>
        <w:t>[P003123]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