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Letter Boxes (Positioning)</w:t>
      </w:r>
    </w:p>
    <w:p>
      <w:r>
        <w:rPr>
          <w:sz w:val="20"/>
        </w:rPr>
        <w:t>11 June 2025  ·  Commons  ·  Debate</w:t>
      </w:r>
    </w:p>
    <w:p>
      <w:r>
        <w:rPr>
          <w:b/>
        </w:rPr>
        <w:t xml:space="preserve">Policy areas: </w:t>
      </w:r>
      <w:r>
        <w:rPr>
          <w:sz w:val="20"/>
        </w:rPr>
        <w:t>Employment and labour market, Government and public administration, Health and social care</w:t>
      </w:r>
    </w:p>
    <w:p>
      <w:r>
        <w:rPr>
          <w:b/>
        </w:rPr>
        <w:t xml:space="preserve">Topics: </w:t>
      </w:r>
      <w:r>
        <w:rPr>
          <w:sz w:val="20"/>
        </w:rPr>
        <w:t>back injuries, building regulations, dog attacks, letter box height, post worker safety</w:t>
      </w:r>
    </w:p>
    <w:p>
      <w:r>
        <w:rPr>
          <w:b/>
        </w:rPr>
        <w:t xml:space="preserve">Source: </w:t>
      </w:r>
      <w:r>
        <w:rPr>
          <w:sz w:val="20"/>
        </w:rPr>
        <w:t>https://hansard.parliament.uk/Commons/2025-06-11/debates/25FA61A7-0595-4F5C-BD85-476B4E004C7B/LetterBoxesPositioning</w:t>
      </w:r>
    </w:p>
    <w:p/>
    <w:p>
      <w:r>
        <w:rPr>
          <w:b/>
          <w:color w:val="1A4A6E"/>
          <w:sz w:val="22"/>
        </w:rPr>
        <w:t>Anneliese Midgley (Lab)</w:t>
      </w:r>
    </w:p>
    <w:p>
      <w:r>
        <w:rPr>
          <w:sz w:val="22"/>
        </w:rPr>
        <w:t>I beg to move,</w:t>
      </w:r>
    </w:p>
    <w:p>
      <w:r>
        <w:rPr>
          <w:sz w:val="22"/>
        </w:rPr>
        <w:t>That leave be given to bring in a Bill to amend building regulations to require letter boxes in new buildings and new front doors to be positioned in accordance with British Standard EN 13724:2013.</w:t>
      </w:r>
    </w:p>
    <w:p>
      <w:r>
        <w:rPr>
          <w:sz w:val="22"/>
        </w:rPr>
        <w:t>The Government say that they want to raise standards and focus on delivery, so I have got a perfect Bill for them—the Letter Boxes (Positioning) Bill. Last Christmas I visited the Royal Mail delivery office in Huyton in my constituency. I watched our posties working flat out, and it really hit home how hard they work, whatever the weather and whatever the conditions. I asked what I could do to help. They said, “Sort out those low-level letter boxes.” They are worried that one of these days, one of them could get a life-changing injury just from doing their job. For example, Lancaster postie Anthony Quinn lost the top of his finger after a dog lunged through a letter box and bit him. He was just doing his job, delivering the post. South London postie Andrew Berge was attacked through a letter box by a dog that locked on to his hand and would not let go. He suffered serious damage to his ring finger, and he was just doing his job, delivering the post. And Wakefield postie Elaine White lost the top of her finger in a similar attack. The damage was so bad that doctors could not reattach it. That is permanent, life altering, but she was just doing her job, delivering the post.</w:t>
      </w:r>
    </w:p>
    <w:p>
      <w:r>
        <w:rPr>
          <w:sz w:val="22"/>
        </w:rPr>
        <w:t>During my visit to the delivery office, posties showed me scars and injuries from dog attacks through letter boxes. Members across the House will have heard countless stories and first-hand experiences from our campaigners about getting dog bites while delivering leaflets to low-level letter boxes. Around 1,000 of our posties have had their fingers partly or fully bitten off through a letter box in the past five years. It is clear to me that letter boxes have reached a new low, and it is time we in this House raised them.</w:t>
      </w:r>
    </w:p>
    <w:p>
      <w:r>
        <w:rPr>
          <w:sz w:val="22"/>
        </w:rPr>
        <w:t>When a letterbox is down by someone’s ankles, any dog can bite, draw blood, or sever a finger or two. And it is not just about dog attacks; low-level letter boxes force our posties to stoop repeatedly, day in, day out. We have all been there on our leaflet delivery, and as we walk down the path and see a low-level letter box, the heart sinks—indeed, the only thing lower than the letter box is the mood of anyone who has to use one. Our posties have to do that every single day, dozens of times, and many of them get serious back problems and suffer back pain for years as a result of their job. Royal Mail recorded more than 18,000 back-related injuries in just one year.</w:t>
      </w:r>
    </w:p>
    <w:p>
      <w:r>
        <w:rPr>
          <w:sz w:val="22"/>
        </w:rPr>
        <w:t>Some of those posties are with us in the Gallery today—I thank them for joining us, and for all that they do. Their union, the Communication Workers Union, has campaigned for this change since 1958. Why has it not happened yet? A recent survey of CWU reps found that 93% reported issues with low-level letter boxes in new buildings, and 99% said that following the standard proposed in this Bill—letter boxes being 70 cm from the ground—would make a real difference.</w:t>
      </w:r>
    </w:p>
    <w:p>
      <w:r>
        <w:rPr>
          <w:sz w:val="22"/>
        </w:rPr>
        <w:t>This is not just about protecting workers, though that is reason enough; it is also about the cost of inaction. In 2022, back pain alone led to 154,000 lost working days at Royal Mail, costing it £16 million, and dog attacks lead to NHS treatment, police investigations and court cases.</w:t>
      </w:r>
    </w:p>
    <w:p>
      <w:r>
        <w:rPr>
          <w:sz w:val="22"/>
        </w:rPr>
        <w:t>I thank the Members who have co-sponsored the Bill. It is a change that is supported by posties up and down the country and by Royal Mail. I also believe it is supported across this House, because in the last Parliament the former Conservative Member for Chelmsford, Vicky Ford, brought forward a similar Bill, which had widespread support, and I pay tribute to her and to the work she did on the issue. I also pay tribute to my hon. Friend the Member for Corby and East Northamptonshire (Lee Barron), who is sitting next to me. He is a former postie and CWU regional secretary. I know that this issue can unite us all, because when I asked a question on it some months ago in this Chamber, there was cries of “Hear, hear” from across the House. [Hon. Members: “Hear, hear!”] That is rare.</w:t>
      </w:r>
    </w:p>
    <w:p>
      <w:r>
        <w:rPr>
          <w:sz w:val="22"/>
        </w:rPr>
        <w:t>This should be a simple fix. The current British standard is that letter box height should be at least 70 cm off the ground. Right now, that is advisory; this Bill would make it mandatory. This is not about asking people to change their existing doors or letter boxes. This Bill is just about low-level letter boxes in new buildings, both residential and commercial.</w:t>
      </w:r>
    </w:p>
    <w:p>
      <w:r>
        <w:rPr>
          <w:sz w:val="22"/>
        </w:rPr>
        <w:t>This Labour Government will build 1.5 million new homes during this Parliament, and I welcome the Chancellor’s announcement today at the spending review of £39 billion to help build new social and affordable housing. However, let us ensure that those homes are built right so that posties do not go to work in fear of injury, and let us build them without burdening our public services with the costs of those injuries. As a Labour Government, we take our duty to look after working people seriously. The Bill will do just that.</w:t>
      </w:r>
    </w:p>
    <w:p>
      <w:r>
        <w:rPr>
          <w:sz w:val="22"/>
        </w:rPr>
        <w:t>Loads of other countries, such as Ireland, Portugal and Belgium, have already banned low-level letter boxes. Why are we behind them? Let us catch up with our neighbours on this. Let us raise the bar—or height, literally—on letter boxes. It will save pain, prevent injury and cut costs. It is the right thing to do for the people who deliver our post, are part of our community and look after us day in, day out—and we will never forget the role they played during the covid pandemic.</w:t>
      </w:r>
    </w:p>
    <w:p>
      <w:r>
        <w:rPr>
          <w:sz w:val="22"/>
        </w:rPr>
        <w:t>Our consideration for our posties’ health and safety at work should be first class. I therefore ask the House to give the Bill its stamp of approval and get it signed, sealed and delivered.</w:t>
      </w:r>
    </w:p>
    <w:p/>
    <w:p>
      <w:r>
        <w:rPr>
          <w:b/>
          <w:color w:val="1A4A6E"/>
          <w:sz w:val="22"/>
        </w:rPr>
        <w:t>Madam Deputy Speaker</w:t>
      </w:r>
    </w:p>
    <w:p>
      <w:r>
        <w:rPr>
          <w:sz w:val="22"/>
        </w:rPr>
        <w:t>As a frequent leafleteer in Sussex Weald, I am particularly invested in this piece of legislation.</w:t>
      </w:r>
    </w:p>
    <w:p>
      <w:r>
        <w:rPr>
          <w:sz w:val="22"/>
        </w:rPr>
        <w:t>Question put and agreed to.</w:t>
      </w:r>
    </w:p>
    <w:p>
      <w:r>
        <w:rPr>
          <w:sz w:val="22"/>
        </w:rPr>
        <w:t>Ordered,</w:t>
      </w:r>
    </w:p>
    <w:p>
      <w:r>
        <w:rPr>
          <w:sz w:val="22"/>
        </w:rPr>
        <w:t>That Anneliese Midgley, Lee Barron, Charlie Dewhirst, Colum Eastwood, Emma Foody, Louise Haigh, Sally Jameson, Joe Morris, Sarah Owen, Laurence Turner, Chris Webb and Michael Wheeler present the Bill.</w:t>
      </w:r>
    </w:p>
    <w:p>
      <w:r>
        <w:rPr>
          <w:sz w:val="22"/>
        </w:rPr>
        <w:t>Anneliese Midgley accordingly presented the Bill.</w:t>
      </w:r>
    </w:p>
    <w:p>
      <w:r>
        <w:rPr>
          <w:sz w:val="22"/>
        </w:rPr>
        <w:t>Bill read the First time; to be read a Second time on Friday 11 July , and to be printed (Bill 259).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