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11 February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committee stage arrangements, division bell procedures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https://hansard.parliament.uk/Lords/2026-02-11/debates/59B99E72-F50B-4276-A400-D9F98AA7629C/ArrangementOfBusiness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 start with the customary announcement that, if there is a Division in the Chamber—I think that it is singularly unlikely—while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