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11 February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committee stage arrangements, division bell procedures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https://hansard.parliament.uk/Lords/2026-02-11/debates/59B99E72-F50B-4276-A400-D9F98AA7629C/ArrangementOfBusiness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I start with the customary announcement that, if there is a Division in the Chamber—I think that it is singularly unlikely—while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