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10 June 2025  ·  Commons  ·  Oral Questions</w:t>
      </w:r>
    </w:p>
    <w:p>
      <w:r>
        <w:rPr>
          <w:b/>
        </w:rPr>
        <w:t xml:space="preserve">Policy areas: </w:t>
      </w:r>
      <w:r>
        <w:rPr>
          <w:sz w:val="20"/>
        </w:rPr>
        <w:t>Business and industry, Economy, Energy, Environment</w:t>
      </w:r>
    </w:p>
    <w:p>
      <w:r>
        <w:rPr>
          <w:b/>
        </w:rPr>
        <w:t xml:space="preserve">Topics: </w:t>
      </w:r>
      <w:r>
        <w:rPr>
          <w:sz w:val="20"/>
        </w:rPr>
        <w:t>energy grid infrastructure, great british energy bill, heat pump rule, offshore wind jobs, prepayment meter compensation</w:t>
      </w:r>
    </w:p>
    <w:p>
      <w:r>
        <w:rPr>
          <w:b/>
        </w:rPr>
        <w:t xml:space="preserve">Source: </w:t>
      </w:r>
      <w:r>
        <w:rPr>
          <w:sz w:val="20"/>
        </w:rPr>
        <w:t>https://hansard.parliament.uk/Commons/2025-06-10/debates/DB43BC71-253F-4530-A6AF-36501FA03850/TopicalQuestions</w:t>
      </w:r>
    </w:p>
    <w:p/>
    <w:p>
      <w:r>
        <w:rPr>
          <w:b/>
          <w:color w:val="1A4A6E"/>
          <w:sz w:val="22"/>
        </w:rPr>
        <w:t>Alice Macdonald (Lab/Co-op)</w:t>
      </w:r>
    </w:p>
    <w:p>
      <w:r>
        <w:rPr>
          <w:sz w:val="22"/>
        </w:rPr>
        <w:t>T1. If he will make a statement on his departmental responsibilities.</w:t>
      </w:r>
    </w:p>
    <w:p/>
    <w:p>
      <w:r>
        <w:rPr>
          <w:b/>
          <w:color w:val="1A4A6E"/>
          <w:sz w:val="22"/>
        </w:rPr>
        <w:t>Ed Miliband (The Secretary of State for Energy Security and Net Zero)</w:t>
      </w:r>
    </w:p>
    <w:p>
      <w:r>
        <w:rPr>
          <w:sz w:val="22"/>
        </w:rPr>
        <w:t>Since the last Energy Security and Net Zero oral questions, the Government have confirmed that rooftop solar panels will be standard for all new build homes, delivered the first 11 solar on schools projects, scrapped the absurd 1-metre heat pump rule, secured Royal Assent for the Great British Energy Bill and, alongside Ofgem, delivered compensation for 40,000 victims of the prepayment meter scandal that happened under the last Government.</w:t>
      </w:r>
    </w:p>
    <w:p/>
    <w:p>
      <w:r>
        <w:rPr>
          <w:b/>
          <w:color w:val="1A4A6E"/>
          <w:sz w:val="22"/>
        </w:rPr>
        <w:t>Alice Macdonald</w:t>
      </w:r>
    </w:p>
    <w:p>
      <w:r>
        <w:rPr>
          <w:sz w:val="22"/>
        </w:rPr>
        <w:t>The east of England has a unique energy mix from offshore wind, hydrogen and nuclear. I welcome the game-changing investment in Sizewell C today. Can I ask specifically about wind? A new report from EastWind and Opergy says that in the east of England, we need more than 6,500 extra offshore wind farm workers. Does the Secretary of State agree that the east of England is central to our energy mission, and can he outline how we will deliver those skilled jobs?</w:t>
      </w:r>
    </w:p>
    <w:p/>
    <w:p>
      <w:r>
        <w:rPr>
          <w:b/>
          <w:color w:val="1A4A6E"/>
          <w:sz w:val="22"/>
        </w:rPr>
        <w:t>Ed Miliband</w:t>
      </w:r>
    </w:p>
    <w:p>
      <w:r>
        <w:rPr>
          <w:sz w:val="22"/>
        </w:rPr>
        <w:t>The east of England will be a clean energy powerhouse for the country. My hon. Friend raises an important issue about workforce, and we will be publishing the workforce plan soon.</w:t>
      </w:r>
    </w:p>
    <w:p/>
    <w:p>
      <w:r>
        <w:rPr>
          <w:b/>
          <w:color w:val="1A4A6E"/>
          <w:sz w:val="22"/>
        </w:rPr>
        <w:t>Speaker</w:t>
      </w:r>
    </w:p>
    <w:p>
      <w:r>
        <w:rPr>
          <w:sz w:val="22"/>
        </w:rPr>
        <w:t>I call the shadow Secretary of State.</w:t>
      </w:r>
    </w:p>
    <w:p/>
    <w:p>
      <w:r>
        <w:rPr>
          <w:b/>
          <w:color w:val="1A4A6E"/>
          <w:sz w:val="22"/>
        </w:rPr>
        <w:t>Andrew Bowie (Con)</w:t>
      </w:r>
    </w:p>
    <w:p>
      <w:r>
        <w:rPr>
          <w:sz w:val="22"/>
        </w:rPr>
        <w:t>In the dim and distant past, in 2023, the Secretary of State described the Rosebank oilfield as</w:t>
      </w:r>
    </w:p>
    <w:p>
      <w:r>
        <w:rPr>
          <w:sz w:val="22"/>
        </w:rPr>
        <w:t>“a colossal waste of taxpayer money and climate vandalism”.</w:t>
      </w:r>
    </w:p>
    <w:p>
      <w:r>
        <w:rPr>
          <w:sz w:val="22"/>
        </w:rPr>
        <w:t>Does he still agree with that?</w:t>
      </w:r>
    </w:p>
    <w:p/>
    <w:p>
      <w:r>
        <w:rPr>
          <w:b/>
          <w:color w:val="1A4A6E"/>
          <w:sz w:val="22"/>
        </w:rPr>
        <w:t>Ed Miliband</w:t>
      </w:r>
    </w:p>
    <w:p>
      <w:r>
        <w:rPr>
          <w:sz w:val="22"/>
        </w:rPr>
        <w:t>As with any application, there is a process that my Department will go through. We will look at any application in a fair and objective way.</w:t>
      </w:r>
    </w:p>
    <w:p/>
    <w:p>
      <w:r>
        <w:rPr>
          <w:b/>
          <w:color w:val="1A4A6E"/>
          <w:sz w:val="22"/>
        </w:rPr>
        <w:t>Becky Gittins (Lab)</w:t>
      </w:r>
    </w:p>
    <w:p>
      <w:r>
        <w:rPr>
          <w:sz w:val="22"/>
        </w:rPr>
        <w:t>T3. I forgot to say this earlier, Mr Speaker: a very happy birthday from me and my constituents.I commend the Secretary of State for seeing the need to reform our energy sector, given that people across north Wales are currently paying some of the highest energy bills in the country. Will he assure me that any proposed alternative to the current energy model will not put any one nation or region at a relative disadvantage?</w:t>
      </w:r>
    </w:p>
    <w:p/>
    <w:p>
      <w:r>
        <w:rPr>
          <w:b/>
          <w:color w:val="1A4A6E"/>
          <w:sz w:val="22"/>
        </w:rPr>
        <w:t>Sarah Jones (The Minister for Industry)</w:t>
      </w:r>
    </w:p>
    <w:p>
      <w:r>
        <w:rPr>
          <w:sz w:val="22"/>
        </w:rPr>
        <w:t>We are developing proposals that will minimise costs and ensure a fair outcome for consumers throughout the country.</w:t>
      </w:r>
    </w:p>
    <w:p/>
    <w:p>
      <w:r>
        <w:rPr>
          <w:b/>
          <w:color w:val="1A4A6E"/>
          <w:sz w:val="22"/>
        </w:rPr>
        <w:t>Speaker</w:t>
      </w:r>
    </w:p>
    <w:p>
      <w:r>
        <w:rPr>
          <w:sz w:val="22"/>
        </w:rPr>
        <w:t>I call the Liberal Democrat spokesperson.</w:t>
      </w:r>
    </w:p>
    <w:p/>
    <w:p>
      <w:r>
        <w:rPr>
          <w:b/>
          <w:color w:val="1A4A6E"/>
          <w:sz w:val="22"/>
        </w:rPr>
        <w:t>Pippa Heylings (LD)</w:t>
      </w:r>
    </w:p>
    <w:p>
      <w:r>
        <w:rPr>
          <w:sz w:val="22"/>
        </w:rPr>
        <w:t>The North sea’s future lies in clean energy, but despite the UK’s billing as a wind superpower, we still import most of our wind turbine components while communities around the North sea are losing jobs. Trade unions and industry are united in calling for £1.1 billion a year to build up domestic renewables manufacturing, but the Chancellor has committed barely half that. Will the Secretary of State work with his Cabinet colleagues to secure the investment that is needed to realise the job-creating potential of the green just transition?</w:t>
      </w:r>
    </w:p>
    <w:p/>
    <w:p>
      <w:r>
        <w:rPr>
          <w:b/>
          <w:color w:val="1A4A6E"/>
          <w:sz w:val="22"/>
        </w:rPr>
        <w:t>Michael Shanks (The Parliamentary Under-Secretary of State for Energy Security and Net Zero)</w:t>
      </w:r>
    </w:p>
    <w:p>
      <w:r>
        <w:rPr>
          <w:sz w:val="22"/>
        </w:rPr>
        <w:t>The hon. Lady is absolutely right. We are trying not just to build the renewables that we need for the future, but to bring the good jobs, the manufacturing and the industry along with them. The Prime Minister has announced £200 million of support for supply chains through Great British Energy, and there will be much more to come. We are also working individually with projects and developers to ensure that we bring the jobs here, and that is why the clean industry bonus is so important.</w:t>
      </w:r>
    </w:p>
    <w:p/>
    <w:p>
      <w:r>
        <w:rPr>
          <w:b/>
          <w:color w:val="1A4A6E"/>
          <w:sz w:val="22"/>
        </w:rPr>
        <w:t>Paul Davies (Lab)</w:t>
      </w:r>
    </w:p>
    <w:p>
      <w:r>
        <w:rPr>
          <w:sz w:val="22"/>
        </w:rPr>
        <w:t>T5. Over recent months I have received numerous emails from constituents in Hade Edge expressing concern about repeated energy outages. The most recent incident occurred on 26 May, affecting 389 customers. What steps are the Government taking to ensure that energy suppliers such as Northern Powergrid invest in upgrading their infrastructure so that communities like Hade Edge no longer have to worry about outages?</w:t>
      </w:r>
    </w:p>
    <w:p/>
    <w:p>
      <w:r>
        <w:rPr>
          <w:b/>
          <w:color w:val="1A4A6E"/>
          <w:sz w:val="22"/>
        </w:rPr>
        <w:t>Michael Shanks</w:t>
      </w:r>
    </w:p>
    <w:p>
      <w:r>
        <w:rPr>
          <w:sz w:val="22"/>
        </w:rPr>
        <w:t>My hon. Friend raises an important point. The UK’s energy grid is very resilient, but we are investing to make sure that remains the case in the decades ahead. Ofgem requires transmission owners and distribution network operators to make sure that there is an efficient, economic and co-ordinated system of electricity transmission in the country—and to make sure that it works—but if he wishes to raise any specific issues, I would be happy to hear from him.</w:t>
      </w:r>
    </w:p>
    <w:p/>
    <w:p>
      <w:r>
        <w:rPr>
          <w:b/>
          <w:color w:val="1A4A6E"/>
          <w:sz w:val="22"/>
        </w:rPr>
        <w:t>Calum Miller (LD)</w:t>
      </w:r>
    </w:p>
    <w:p>
      <w:r>
        <w:rPr>
          <w:sz w:val="22"/>
        </w:rPr>
        <w:t>T2. On 21 May, the Government published their working paper on community benefits, but contributions are unlikely to be made mandatory before a decision is made about the huge Botley West plant in my constituency. Does the Minister agree that a responsible developer would offer my constituents a level of benefit in line with that proposed by the Government?</w:t>
      </w:r>
    </w:p>
    <w:p/>
    <w:p>
      <w:r>
        <w:rPr>
          <w:b/>
          <w:color w:val="1A4A6E"/>
          <w:sz w:val="22"/>
        </w:rPr>
        <w:t>Michael Shanks</w:t>
      </w:r>
    </w:p>
    <w:p>
      <w:r>
        <w:rPr>
          <w:sz w:val="22"/>
        </w:rPr>
        <w:t>Yes, and I was grateful for the opportunity to meet the hon. Gentleman recently to discuss exactly those points. We encourage all developers to provide a range of local community benefits, and we are consulting on whether that should go further, but in the meantime we want to see community benefit schemes that are as strong as possible for all energy projects, right across the country.</w:t>
      </w:r>
    </w:p>
    <w:p/>
    <w:p>
      <w:r>
        <w:rPr>
          <w:b/>
          <w:color w:val="1A4A6E"/>
          <w:sz w:val="22"/>
        </w:rPr>
        <w:t>Florence  Eshalomi (Lab/Co-op)</w:t>
      </w:r>
    </w:p>
    <w:p>
      <w:r>
        <w:rPr>
          <w:sz w:val="22"/>
        </w:rPr>
        <w:t>T6.    Happy Labubu birthday, Mr Speaker! Our most climate-friendly nations require investment to adapt to the effects of climate change, but sadly a number of them are facing a debt crisis and are spending a lot of money on paying sky-high interest rates to lenders. Given that 90% of the debt contracts are governed by English law, will the Government ensure that private lenders take part in debt relief schemes in order to tackle the climate emergency effectively?</w:t>
      </w:r>
    </w:p>
    <w:p/>
    <w:p>
      <w:r>
        <w:rPr>
          <w:b/>
          <w:color w:val="1A4A6E"/>
          <w:sz w:val="22"/>
        </w:rPr>
        <w:t>Kerry McCarthy (The Parliamentary Under-Secretary of State for Energy Security and Net Zero)</w:t>
      </w:r>
    </w:p>
    <w:p>
      <w:r>
        <w:rPr>
          <w:sz w:val="22"/>
        </w:rPr>
        <w:t>This is the subject of ongoing discussions between our Department and, in particular, the Foreign, Commonwealth and Development Office: we want to ensure that we are not giving with one hand and taking away with the other. That is part of the remodelling that will enable us to supply international climate finance to the people who need it most.</w:t>
      </w:r>
    </w:p>
    <w:p/>
    <w:p>
      <w:r>
        <w:rPr>
          <w:b/>
          <w:color w:val="1A4A6E"/>
          <w:sz w:val="22"/>
        </w:rPr>
        <w:t>Chris Law (SNP)</w:t>
      </w:r>
    </w:p>
    <w:p>
      <w:r>
        <w:rPr>
          <w:sz w:val="22"/>
        </w:rPr>
        <w:t>T4. I wish you a happy birthday, Mr Speaker. In its manifesto last year, the Scottish Labour party promised to create 69,000 Scottish jobs in the clean energy industries of the future, but on “The Sunday Show” the Scottish Labour leader was unable to answer any questions about that. May I ask how many jobs have been created so far, how this is progressing, and when the target will be met?</w:t>
      </w:r>
    </w:p>
    <w:p/>
    <w:p>
      <w:r>
        <w:rPr>
          <w:b/>
          <w:color w:val="1A4A6E"/>
          <w:sz w:val="22"/>
        </w:rPr>
        <w:t>Michael Shanks</w:t>
      </w:r>
    </w:p>
    <w:p>
      <w:r>
        <w:rPr>
          <w:sz w:val="22"/>
        </w:rPr>
        <w:t>The hon. Gentleman is right, in that we had ambitious plans in our manifesto to create thousands of jobs funded through Great British Energy—something that he failed to vote for, so he is now against the investment that will come. We have secured £40 billion-worth of private investment since we came to office, with hundreds of jobs and many, many thousands to come.</w:t>
      </w:r>
    </w:p>
    <w:p/>
    <w:p>
      <w:r>
        <w:rPr>
          <w:b/>
          <w:color w:val="1A4A6E"/>
          <w:sz w:val="22"/>
        </w:rPr>
        <w:t>Nesil Caliskan (Lab)</w:t>
      </w:r>
    </w:p>
    <w:p>
      <w:r>
        <w:rPr>
          <w:sz w:val="22"/>
        </w:rPr>
        <w:t>T7. Thousands of my constituents in Barking receive their energy via a heat network provided by their landlord or a housing association. In many cases, they are not eligible for the warm home discount. What plans do the Government have to make sure that those constituents receive the support they need?</w:t>
      </w:r>
    </w:p>
    <w:p/>
    <w:p>
      <w:r>
        <w:rPr>
          <w:b/>
          <w:color w:val="1A4A6E"/>
          <w:sz w:val="22"/>
        </w:rPr>
        <w:t>Miatta Fahnbulleh (The Parliamentary Under-Secretary of State for Energy Security and Net Zero)</w:t>
      </w:r>
    </w:p>
    <w:p>
      <w:r>
        <w:rPr>
          <w:sz w:val="22"/>
        </w:rPr>
        <w:t>We have had challenges with heat networks across the country. That is why we are bringing forward regulations to make sure both that there is a fair price for people on heat networks and that technical standards drive up the quality of heat networks, so that people can have cheaper bills.</w:t>
      </w:r>
    </w:p>
    <w:p/>
    <w:p>
      <w:r>
        <w:rPr>
          <w:b/>
          <w:color w:val="1A4A6E"/>
          <w:sz w:val="22"/>
        </w:rPr>
        <w:t>Alex Brewer (LD)</w:t>
      </w:r>
    </w:p>
    <w:p>
      <w:r>
        <w:rPr>
          <w:sz w:val="22"/>
        </w:rPr>
        <w:t>T8. Standing order charges are making energy bills unaffordable, particularly for those on lower incomes. What steps are Ministers taking to address this?</w:t>
      </w:r>
    </w:p>
    <w:p/>
    <w:p>
      <w:r>
        <w:rPr>
          <w:b/>
          <w:color w:val="1A4A6E"/>
          <w:sz w:val="22"/>
        </w:rPr>
        <w:t>Ed Miliband</w:t>
      </w:r>
    </w:p>
    <w:p>
      <w:r>
        <w:rPr>
          <w:sz w:val="22"/>
        </w:rPr>
        <w:t>The hon. Lady raises a really important point about the level of standing order charges, and this is something that Ofgem has consulted on. The complexity is that if we redistribute standing order charges, it can have significant adverse distributional effects, but Ofgem is seeking to have low standing order charges for some customers.</w:t>
      </w:r>
    </w:p>
    <w:p/>
    <w:p>
      <w:r>
        <w:rPr>
          <w:b/>
          <w:color w:val="1A4A6E"/>
          <w:sz w:val="22"/>
        </w:rPr>
        <w:t>Jonathan Brash (Lab)</w:t>
      </w:r>
    </w:p>
    <w:p>
      <w:r>
        <w:rPr>
          <w:sz w:val="22"/>
        </w:rPr>
        <w:t>Wasco Coatings in my constituency has invested significantly in its Hartlepool operation in anticipation of the ambitious net zero plans on Teesside. We now learn that there is a possibility that the contract may go abroad, which threatens Hartlepool jobs. Does the Minister agree that British investment must back British jobs, and does she have a message for those deciding on the contract?</w:t>
      </w:r>
    </w:p>
    <w:p/>
    <w:p>
      <w:r>
        <w:rPr>
          <w:b/>
          <w:color w:val="1A4A6E"/>
          <w:sz w:val="22"/>
        </w:rPr>
        <w:t>Sarah Jones</w:t>
      </w:r>
    </w:p>
    <w:p>
      <w:r>
        <w:rPr>
          <w:sz w:val="22"/>
        </w:rPr>
        <w:t>The Northern Endurance Partnership, which is developing the infrastructure to transport CO 2 across Teesside and the Humber, will create thousands of jobs. There is a 50% local content target, but we want to exceed that, and I urge the partnership to use British suppliers. I think my hon. Friend is meeting its representatives this week. We stand ready to do so, and we want everyone to buy British.</w:t>
      </w:r>
    </w:p>
    <w:p/>
    <w:p>
      <w:r>
        <w:rPr>
          <w:b/>
          <w:color w:val="1A4A6E"/>
          <w:sz w:val="22"/>
        </w:rPr>
        <w:t>Jack Rankin (Con)</w:t>
      </w:r>
    </w:p>
    <w:p>
      <w:r>
        <w:rPr>
          <w:sz w:val="22"/>
        </w:rPr>
        <w:t>T9. Research from Centrica, which is headquartered on my patch, shows that Hive has saved domestic customers half a billion pounds on their energy bills since its inception. Does the Secretary of State agree that smart data, which gives consumers the ability to control their energy use without the need for top-down bans, taxes and mandates, should be a key plank of the warm homes plan?</w:t>
      </w:r>
    </w:p>
    <w:p/>
    <w:p>
      <w:r>
        <w:rPr>
          <w:b/>
          <w:color w:val="1A4A6E"/>
          <w:sz w:val="22"/>
        </w:rPr>
        <w:t>Ed Miliband</w:t>
      </w:r>
    </w:p>
    <w:p>
      <w:r>
        <w:rPr>
          <w:sz w:val="22"/>
        </w:rPr>
        <w:t>The hon. Gentleman raises a really important point. Minimum half-hourly charges will also help customers to use smart solutions and make savings, and all the evidence collected under the last Government shows that when consumer-led flexibility was offered, people really took advantage of it.</w:t>
      </w:r>
    </w:p>
    <w:p/>
    <w:p>
      <w:r>
        <w:rPr>
          <w:b/>
          <w:color w:val="1A4A6E"/>
          <w:sz w:val="22"/>
        </w:rPr>
        <w:t>Chris Hinchliff (Lab)</w:t>
      </w:r>
    </w:p>
    <w:p>
      <w:r>
        <w:rPr>
          <w:sz w:val="22"/>
        </w:rPr>
        <w:t>Making community energy the centrepiece of the Government’s clean power plan will foster support for new schemes by putting the public in the driving seat to choose where, and at what scale, projects can fit into local landscapes. To unleash the full potential of community energy, will Ministers consider implementing the long-standing proposals to enable these schemes to sell electricity directly to local people?</w:t>
      </w:r>
    </w:p>
    <w:p/>
    <w:p>
      <w:r>
        <w:rPr>
          <w:b/>
          <w:color w:val="1A4A6E"/>
          <w:sz w:val="22"/>
        </w:rPr>
        <w:t>Kerry McCarthy</w:t>
      </w:r>
    </w:p>
    <w:p>
      <w:r>
        <w:rPr>
          <w:sz w:val="22"/>
        </w:rPr>
        <w:t>The Government’s licence exemption schemes already allow small-scale suppliers, including many community energy groups, to come to market to supply local customers. The Secretary of State has also commissioned Ofgem to work with the Department to explore some of the policy and regulatory barriers to local supply.</w:t>
      </w:r>
    </w:p>
    <w:p/>
    <w:p>
      <w:r>
        <w:rPr>
          <w:b/>
          <w:color w:val="1A4A6E"/>
          <w:sz w:val="22"/>
        </w:rPr>
        <w:t>Rebecca Smith (Con)</w:t>
      </w:r>
    </w:p>
    <w:p>
      <w:r>
        <w:rPr>
          <w:sz w:val="22"/>
        </w:rPr>
        <w:t>T10. In 2026, Formula 1 will be using a fully sustainable drop-in fuel in all its cars. Does the Secretary of State agree that this provides an exciting opportunity for the UK to lead the world in using research and development from Formula 1 to support the pursuit of net zero for all motorists, and will he agree to meet me and representatives of motor sport to discuss this issue further?</w:t>
      </w:r>
    </w:p>
    <w:p/>
    <w:p>
      <w:r>
        <w:rPr>
          <w:b/>
          <w:color w:val="1A4A6E"/>
          <w:sz w:val="22"/>
        </w:rPr>
        <w:t>Ed Miliband</w:t>
      </w:r>
    </w:p>
    <w:p>
      <w:r>
        <w:rPr>
          <w:sz w:val="22"/>
        </w:rPr>
        <w:t>Yes. That sounds really good.</w:t>
      </w:r>
    </w:p>
    <w:p/>
    <w:p>
      <w:r>
        <w:rPr>
          <w:b/>
          <w:color w:val="1A4A6E"/>
          <w:sz w:val="22"/>
        </w:rPr>
        <w:t>David Williams (Lab)</w:t>
      </w:r>
    </w:p>
    <w:p>
      <w:r>
        <w:rPr>
          <w:sz w:val="22"/>
        </w:rPr>
        <w:t>Happy birthday, Mr Speaker. At the former Chatterley Whitfield colliery in my constituency of Stoke-on-Trent North and Kidsgrove, the council has launched an ambitious plan to go from black to green, creating a combined digital and eco park that includes an AI growth zone. Will the Secretary of State meet me—alongside my constituency neighbour and hon. Friend the Member for Stoke-on-Trent South (Dr Gardner), who has championed this cause, and partners—to see for himself the potential of our coalfield communities?</w:t>
      </w:r>
    </w:p>
    <w:p/>
    <w:p>
      <w:r>
        <w:rPr>
          <w:b/>
          <w:color w:val="1A4A6E"/>
          <w:sz w:val="22"/>
        </w:rPr>
        <w:t>Ed Miliband</w:t>
      </w:r>
    </w:p>
    <w:p>
      <w:r>
        <w:rPr>
          <w:sz w:val="22"/>
        </w:rPr>
        <w:t>That also sounds really good, and it sounds like a really important initiative. The idea of AI growth zones, which have been promoted by my right hon. Friend the Secretary of State for Science, Technology and Innovation, is great, and I congratulate my hon. Friend.</w:t>
      </w:r>
    </w:p>
    <w:p/>
    <w:p>
      <w:r>
        <w:rPr>
          <w:b/>
          <w:color w:val="1A4A6E"/>
          <w:sz w:val="22"/>
        </w:rPr>
        <w:t>Stephen Flynn (SNP)</w:t>
      </w:r>
    </w:p>
    <w:p>
      <w:r>
        <w:rPr>
          <w:sz w:val="22"/>
        </w:rPr>
        <w:t>May I extend an invite to the Secretary of State to come to Aberdeen and meet the highly skilled energy workforce, whose jobs are being put at risk as a result of his policies?</w:t>
      </w:r>
    </w:p>
    <w:p/>
    <w:p>
      <w:r>
        <w:rPr>
          <w:b/>
          <w:color w:val="1A4A6E"/>
          <w:sz w:val="22"/>
        </w:rPr>
        <w:t>Ed Miliband</w:t>
      </w:r>
    </w:p>
    <w:p>
      <w:r>
        <w:rPr>
          <w:sz w:val="22"/>
        </w:rPr>
        <w:t>I absolutely meet North sea workers and companies. What we need to do for them is build the clean energy future so that they can transition. That is about carbon capture and storage, hydrogen and offshore wind, and it is about nuclear as well—something that SNP Members oppose. This Government are going to make the investments to make it happen.</w:t>
      </w:r>
    </w:p>
    <w:p/>
    <w:p>
      <w:r>
        <w:rPr>
          <w:b/>
          <w:color w:val="1A4A6E"/>
          <w:sz w:val="22"/>
        </w:rPr>
        <w:t>Alan Gemmell (Lab)</w:t>
      </w:r>
    </w:p>
    <w:p>
      <w:r>
        <w:rPr>
          <w:sz w:val="22"/>
        </w:rPr>
        <w:t>Lang may yer lum reek, Mr Speaker.</w:t>
      </w:r>
    </w:p>
    <w:p>
      <w:r>
        <w:rPr>
          <w:sz w:val="22"/>
        </w:rPr>
        <w:t>The Minister may know that we used to have nuclear power in Ayrshire, creating many well-paying jobs. Does he think we could see small modular reactors at Hunterston, and what does he think of the SNP’s abject failure to bring nuclear to Scotland, even though it has planned for an independent Scotland to rely on English nuclear?</w:t>
      </w:r>
    </w:p>
    <w:p/>
    <w:p>
      <w:r>
        <w:rPr>
          <w:b/>
          <w:color w:val="1A4A6E"/>
          <w:sz w:val="22"/>
        </w:rPr>
        <w:t>Ed Miliband</w:t>
      </w:r>
    </w:p>
    <w:p>
      <w:r>
        <w:rPr>
          <w:sz w:val="22"/>
        </w:rPr>
        <w:t>The SNP’s is an anti-jobs, anti-investment and anti-clean energy position, and SNP Members should be ashamed of themselves.</w:t>
      </w:r>
    </w:p>
    <w:p/>
    <w:p>
      <w:r>
        <w:rPr>
          <w:b/>
          <w:color w:val="1A4A6E"/>
          <w:sz w:val="22"/>
        </w:rPr>
        <w:t>Sir Ashley Fox (Con)</w:t>
      </w:r>
    </w:p>
    <w:p>
      <w:r>
        <w:rPr>
          <w:sz w:val="22"/>
        </w:rPr>
        <w:t>During the last election campaign, the Secretary of State said he would cut energy bills by £300. Could he set out for families and small businesses in Bridgwater the timescale for fulfilling that promise?</w:t>
      </w:r>
    </w:p>
    <w:p/>
    <w:p>
      <w:r>
        <w:rPr>
          <w:b/>
          <w:color w:val="1A4A6E"/>
          <w:sz w:val="22"/>
        </w:rPr>
        <w:t>Ed Miliband</w:t>
      </w:r>
    </w:p>
    <w:p>
      <w:r>
        <w:rPr>
          <w:sz w:val="22"/>
        </w:rPr>
        <w:t>We said we would cut energy bills by up to £300 by 2030, and that remains our commitment.</w:t>
      </w:r>
    </w:p>
    <w:p/>
    <w:p>
      <w:r>
        <w:rPr>
          <w:b/>
          <w:color w:val="1A4A6E"/>
          <w:sz w:val="22"/>
        </w:rPr>
        <w:t>Perran Moon (Lab)</w:t>
      </w:r>
    </w:p>
    <w:p>
      <w:r>
        <w:rPr>
          <w:sz w:val="22"/>
        </w:rPr>
        <w:t>Penn-bloodh lowen, Mr Speaker.</w:t>
      </w:r>
    </w:p>
    <w:p>
      <w:r>
        <w:rPr>
          <w:sz w:val="22"/>
        </w:rPr>
        <w:t>I welcome the Government’s commitment to nuclear energy as a means of reducing our reliance on fossil fuels, but I am concerned that far less attention has been given to another low-carbon, low marginal cost, firm baseload power source—deep geothermal. By some estimates, there are over 30 GW of geothermal energy potential in the Cornish granite batholith alone. What are the Government doing to assess and unlock this untapped geothermal potential?</w:t>
      </w:r>
    </w:p>
    <w:p/>
    <w:p>
      <w:r>
        <w:rPr>
          <w:b/>
          <w:color w:val="1A4A6E"/>
          <w:sz w:val="22"/>
        </w:rPr>
        <w:t>Michael Shanks</w:t>
      </w:r>
    </w:p>
    <w:p>
      <w:r>
        <w:rPr>
          <w:sz w:val="22"/>
        </w:rPr>
        <w:t>As always, my hon. Friend is a great champion for his local area and its different energy sources. I am very happy to meet him, as geothermal has huge opportunities. I think some of it has yet to come to market, but we look at all opportunities for delivering clean power.</w:t>
      </w:r>
    </w:p>
    <w:p/>
    <w:p>
      <w:r>
        <w:rPr>
          <w:b/>
          <w:color w:val="1A4A6E"/>
          <w:sz w:val="22"/>
        </w:rPr>
        <w:t>Christine Jardine (LD)</w:t>
      </w:r>
    </w:p>
    <w:p>
      <w:r>
        <w:rPr>
          <w:sz w:val="22"/>
        </w:rPr>
        <w:t>Happy birthday, Mr Speaker—I suspect you may be relieved that we cannot sing in the Chamber.</w:t>
      </w:r>
    </w:p>
    <w:p>
      <w:r>
        <w:rPr>
          <w:sz w:val="22"/>
        </w:rPr>
        <w:t>I was recently approached by a small business owner in my constituency of Edinburgh West who faces bill of almost £30,000 for the period of lockdown when her business was closed. She is getting no sense out of British Gas Lite about why she is facing this bill, and I am getting no response from it. Will the Minister meet me to discuss how we can find out what is happening?</w:t>
      </w:r>
    </w:p>
    <w:p/>
    <w:p>
      <w:r>
        <w:rPr>
          <w:b/>
          <w:color w:val="1A4A6E"/>
          <w:sz w:val="22"/>
        </w:rPr>
        <w:t>Speaker</w:t>
      </w:r>
    </w:p>
    <w:p>
      <w:r>
        <w:rPr>
          <w:sz w:val="22"/>
        </w:rPr>
        <w:t>A quick yes will do.</w:t>
      </w:r>
    </w:p>
    <w:p/>
    <w:p>
      <w:r>
        <w:rPr>
          <w:b/>
          <w:color w:val="1A4A6E"/>
          <w:sz w:val="22"/>
        </w:rPr>
        <w:t>Miatta Fahnbulleh</w:t>
      </w:r>
    </w:p>
    <w:p>
      <w:r>
        <w:rPr>
          <w:sz w:val="22"/>
        </w:rPr>
        <w:t>Yes.</w:t>
      </w:r>
    </w:p>
    <w:p/>
    <w:p>
      <w:r>
        <w:rPr>
          <w:b/>
          <w:color w:val="1A4A6E"/>
          <w:sz w:val="22"/>
        </w:rPr>
        <w:t>Rachael Maskell (Lab/Co-op)</w:t>
      </w:r>
    </w:p>
    <w:p>
      <w:r>
        <w:rPr>
          <w:sz w:val="22"/>
        </w:rPr>
        <w:t>Happy birthday, Mr Speaker.</w:t>
      </w:r>
    </w:p>
    <w:p>
      <w:r>
        <w:rPr>
          <w:sz w:val="22"/>
        </w:rPr>
        <w:t>The York Central development site at the heart of my constituency has been found to be a rich source of deep geothermal energy. Will the Minister meet me to look at how we can bring this on stream to heat the 2,500 homes and support the 12,500 jobs there will be on that site?</w:t>
      </w:r>
    </w:p>
    <w:p/>
    <w:p>
      <w:r>
        <w:rPr>
          <w:b/>
          <w:color w:val="1A4A6E"/>
          <w:sz w:val="22"/>
        </w:rPr>
        <w:t>Michael Shanks</w:t>
      </w:r>
    </w:p>
    <w:p>
      <w:r>
        <w:rPr>
          <w:sz w:val="22"/>
        </w:rPr>
        <w:t>I am very happy to meet my hon. Friend. There are a number of schemes like this already. The Mining Remediation Authority has a number of projects under way. There is huge potential, and I am happy to meet her to discuss it.</w:t>
      </w:r>
    </w:p>
    <w:p/>
    <w:p>
      <w:r>
        <w:rPr>
          <w:b/>
          <w:color w:val="1A4A6E"/>
          <w:sz w:val="22"/>
        </w:rPr>
        <w:t>Sammy Wilson (DUP)</w:t>
      </w:r>
    </w:p>
    <w:p>
      <w:r>
        <w:rPr>
          <w:sz w:val="22"/>
        </w:rPr>
        <w:t>Happy birthday, Mr Speaker, and despite what has been said by colleagues on the Benches in front of me, you do not look a day over 75. [ Laughter. ]</w:t>
      </w:r>
    </w:p>
    <w:p>
      <w:r>
        <w:rPr>
          <w:sz w:val="22"/>
        </w:rPr>
        <w:t>While the Minister is claiming to save the world by closing down the oil and gas industry in the United Kingdom, Centrica has signed a £20 billion deal with Norway to supply gas to the United Kingdom. How does he justify the loss of British jobs, giving away tax revenue and putting growth in jeopardy by closing down an industry that is still much needed?</w:t>
      </w:r>
    </w:p>
    <w:p/>
    <w:p>
      <w:r>
        <w:rPr>
          <w:b/>
          <w:color w:val="1A4A6E"/>
          <w:sz w:val="22"/>
        </w:rPr>
        <w:t>Michael Shanks</w:t>
      </w:r>
    </w:p>
    <w:p>
      <w:r>
        <w:rPr>
          <w:sz w:val="22"/>
        </w:rPr>
        <w:t>The right hon. Gentleman is wrong on two fronts. First, we are not closing down oil and gas. It will continue to play a part for many years to come, but there is a transition under way, as there has been for many years. The truth of the matter is that, while we want to create the jobs that come next, he turns his face against all the investment in what those jobs will be, which means that, under his plan, the transition will not lead to a future for that incredibly skilled workforce. We are determined to do it differently, so that there are good, well-paid jobs in the future and a secure energy mix for decades to come.</w:t>
      </w:r>
    </w:p>
    <w:p/>
    <w:p>
      <w:r>
        <w:rPr>
          <w:b/>
          <w:color w:val="1A4A6E"/>
          <w:sz w:val="22"/>
        </w:rPr>
        <w:t>Speaker</w:t>
      </w:r>
    </w:p>
    <w:p>
      <w:r>
        <w:rPr>
          <w:sz w:val="22"/>
        </w:rPr>
        <w:t>I thank everybody who has wished me well for my birthday. I got the best birthday present, and that was the knighthood for Sir Billy Boston, who had to leave Wales to play rugby league. This is the first knighthood for rugby league, so it is the best present I could have had.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