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Mother and Baby Institutions Payment Scheme: Capital Disregard</w:t>
      </w:r>
    </w:p>
    <w:p>
      <w:r>
        <w:rPr>
          <w:sz w:val="20"/>
        </w:rPr>
        <w:t>10 June 2025  ·  Commons  ·  Westminster Hall</w:t>
      </w:r>
    </w:p>
    <w:p>
      <w:r>
        <w:rPr>
          <w:b/>
        </w:rPr>
        <w:t xml:space="preserve">Policy areas: </w:t>
      </w:r>
      <w:r>
        <w:rPr>
          <w:sz w:val="20"/>
        </w:rPr>
        <w:t>Children and families, Society and culture, Welfare and benefits</w:t>
      </w:r>
    </w:p>
    <w:p>
      <w:r>
        <w:rPr>
          <w:b/>
        </w:rPr>
        <w:t xml:space="preserve">Topics: </w:t>
      </w:r>
      <w:r>
        <w:rPr>
          <w:sz w:val="20"/>
        </w:rPr>
        <w:t>adoption records access, capital disregard scheme, financial payments for survivors, irish mother and baby scheme, mother and baby institutions</w:t>
      </w:r>
    </w:p>
    <w:p>
      <w:r>
        <w:rPr>
          <w:b/>
        </w:rPr>
        <w:t xml:space="preserve">Source: </w:t>
      </w:r>
      <w:r>
        <w:rPr>
          <w:sz w:val="20"/>
        </w:rPr>
        <w:t>https://hansard.parliament.uk/Commons/2025-06-10/debates/FE6CB55D-FD8C-4770-B49E-115312667148/MotherAndBabyInstitutionsPaymentSchemeCapitalDisregard</w:t>
      </w:r>
    </w:p>
    <w:p/>
    <w:p>
      <w:r>
        <w:rPr>
          <w:b/>
          <w:color w:val="1A4A6E"/>
          <w:sz w:val="22"/>
        </w:rPr>
        <w:t>Liam Conlon (Lab)</w:t>
      </w:r>
    </w:p>
    <w:p>
      <w:r>
        <w:rPr>
          <w:sz w:val="22"/>
        </w:rPr>
        <w:t>I beg to move,</w:t>
      </w:r>
    </w:p>
    <w:p>
      <w:r>
        <w:rPr>
          <w:sz w:val="22"/>
        </w:rPr>
        <w:t>That this House has considered the potential merits of introducing a capital disregard for payments made to UK residents under the Republic of Ireland’s Mother and Baby Institutions Payment Scheme.</w:t>
      </w:r>
    </w:p>
    <w:p>
      <w:r>
        <w:rPr>
          <w:sz w:val="22"/>
        </w:rPr>
        <w:t>It is a pleasure to serve under your chairship, Ms Jardine, and to introduce this debate. I welcome the Minister and thank him for giving his time to this important matter. I thank Members from across the House who are present today and have been so supportive. Ahead of this debate, over 100 MPs and peers on a cross-party basis signed an open letter in support of Philomena’s law. That included nearly every mainstream party in Britain and Northern Ireland. In the Public Gallery, we are joined by Irish community organisations and survivors, as well as Philomena Lee’s family—her daughter Jane and grandson Joshua.</w:t>
      </w:r>
    </w:p>
    <w:p>
      <w:r>
        <w:rPr>
          <w:sz w:val="22"/>
        </w:rPr>
        <w:t>I will begin by reminding Members what happened to Philomena Lee. Philomena was 18 years old when she became pregnant, and as a result was sent to Sean Ross Abbey mother and baby home in Roscrea, County Tipperary, in Ireland. There, Philomena gave birth to her son, Anthony. They lived there for three years before she was forced to give him up for adoption. Anthony was sold to a couple in the United States; Philomena would never see him again.</w:t>
      </w:r>
    </w:p>
    <w:p>
      <w:r>
        <w:rPr>
          <w:sz w:val="22"/>
        </w:rPr>
        <w:t>Philomena’s story brought the scandal of Ireland’s mother and baby homes to a global audience through the Oscar-nominated film “Philomena”, where she is played by Dame Judi Dench. The film also stars Steve Coogan, who plays Martin Sixsmith, the BBC journalist who helped Philomena Lee in her heartbreaking search for her son. I am delighted that Philomena’s law has the support of Philomena Lee and her family, as well as the public backing of Steve Coogan. This campaign to change the law seeks justice for thousands of women like Philomena and their children, who were resident in Ireland’s mother and baby homes.</w:t>
      </w:r>
    </w:p>
    <w:p/>
    <w:p>
      <w:r>
        <w:rPr>
          <w:b/>
          <w:color w:val="1A4A6E"/>
          <w:sz w:val="22"/>
        </w:rPr>
        <w:t>Gregory Campbell (DUP)</w:t>
      </w:r>
    </w:p>
    <w:p>
      <w:r>
        <w:rPr>
          <w:sz w:val="22"/>
        </w:rPr>
        <w:t>I congratulate the hon. Member on securing this debate. I and many others have watched the film. Does he agree that although many of us are very critical of the media—I am among them—on this occasion, a matter was brought to wider attention that otherwise might not have been? We owe a debt of gratitude to all those who were involved in the broadcasting of such a film.</w:t>
      </w:r>
    </w:p>
    <w:p/>
    <w:p>
      <w:r>
        <w:rPr>
          <w:b/>
          <w:color w:val="1A4A6E"/>
          <w:sz w:val="22"/>
        </w:rPr>
        <w:t>Liam Conlon</w:t>
      </w:r>
    </w:p>
    <w:p>
      <w:r>
        <w:rPr>
          <w:sz w:val="22"/>
        </w:rPr>
        <w:t>I completely agree, and it shows the power of film and culture to tell such stories.</w:t>
      </w:r>
    </w:p>
    <w:p>
      <w:r>
        <w:rPr>
          <w:sz w:val="22"/>
        </w:rPr>
        <w:t>Mother and baby homes were open in Ireland for more than seven decades until the 1990s. During that time, 56,000 so-called fallen women were sent to those cruel institutions, and 57,000 children were born or placed in them. The women’s only crime was the perceived sin of becoming pregnant outside of marriage. There they suffered the most horrific mistreatment and abuse. Women were used as unpaid labour. Others, like Philomena, had their children forcibly adopted, sometimes overseas, never to be seen again. Too many women died in these institutions, and infant mortality was shockingly high.</w:t>
      </w:r>
    </w:p>
    <w:p>
      <w:r>
        <w:rPr>
          <w:sz w:val="22"/>
        </w:rPr>
        <w:t>Many survivors who escaped moved to Britain as a direct result of the mistreatment they experienced in mother and baby homes. In some cases, they came because they thought that disappearing from Ireland was the only way to protect their families’ reputations. Thousands came to this country for a fresh start and to build a new life, but they carried with them a great deal of internalised shame as well as the secret of what had happened to them. For lots of survivors, including Philomena, it was not until much later in life that they felt able to confront what had happened to them and share the details of those traumatic years with their families, often revealing long-lost relatives in the process.</w:t>
      </w:r>
    </w:p>
    <w:p>
      <w:r>
        <w:rPr>
          <w:sz w:val="22"/>
        </w:rPr>
        <w:t>It was a significant day in 2021 when survivors finally received an apology from the then Taoiseach Micheál Martin for what he described as:</w:t>
      </w:r>
    </w:p>
    <w:p>
      <w:r>
        <w:rPr>
          <w:sz w:val="22"/>
        </w:rPr>
        <w:t>“the profound, generational wrong visited upon Irish mothers and their children”.</w:t>
      </w:r>
    </w:p>
    <w:p>
      <w:r>
        <w:rPr>
          <w:sz w:val="22"/>
        </w:rPr>
        <w:t>That was followed by the mother and baby institutions payment scheme to provide compensation for what happened to them. The scheme opened to applications in March 2021. It represents a measure of accountability for what happened and aims to acknowledge the suffering, and improve the circumstances, of former residents of mother and baby homes.</w:t>
      </w:r>
    </w:p>
    <w:p>
      <w:r>
        <w:rPr>
          <w:sz w:val="22"/>
        </w:rPr>
        <w:t>However, for more than 13,000 survivors living in Britain today, what was meant to be a token of acknowledgement and apology has ended up becoming an additional burden. That is because under our current rules, any money accepted through the payment scheme is considered to be savings, and it could see recipients lose any means-tested benefits—such as housing benefit, pension credit or financial support for social care—that they receive.</w:t>
      </w:r>
    </w:p>
    <w:p/>
    <w:p>
      <w:r>
        <w:rPr>
          <w:b/>
          <w:color w:val="1A4A6E"/>
          <w:sz w:val="22"/>
        </w:rPr>
        <w:t>Daniel Francis (Lab)</w:t>
      </w:r>
    </w:p>
    <w:p>
      <w:r>
        <w:rPr>
          <w:sz w:val="22"/>
        </w:rPr>
        <w:t>I pay tribute to the fantastic work carried out by Irish Community Services in Bexleyheath in my constituency. It is supporting a number of survivors who are in those circumstances and would lose their means-tested benefit. Does my hon. Friend agree that the Government need to look at disregarding the rules, so that survivors can keep both their compensation and any benefit that they are entitled to?</w:t>
      </w:r>
    </w:p>
    <w:p/>
    <w:p>
      <w:r>
        <w:rPr>
          <w:b/>
          <w:color w:val="1A4A6E"/>
          <w:sz w:val="22"/>
        </w:rPr>
        <w:t>Liam Conlon</w:t>
      </w:r>
    </w:p>
    <w:p>
      <w:r>
        <w:rPr>
          <w:sz w:val="22"/>
        </w:rPr>
        <w:t>My hon. Friend is absolutely right. The work of Irish Community Services in Bexleyheath is outstanding, and I will discuss some of the work of other community groups shortly. We absolutely need to see an indefinite disregard.</w:t>
      </w:r>
    </w:p>
    <w:p/>
    <w:p>
      <w:r>
        <w:rPr>
          <w:b/>
          <w:color w:val="1A4A6E"/>
          <w:sz w:val="22"/>
        </w:rPr>
        <w:t>Daisy Cooper (LD)</w:t>
      </w:r>
    </w:p>
    <w:p>
      <w:r>
        <w:rPr>
          <w:sz w:val="22"/>
        </w:rPr>
        <w:t>I congratulate the hon. Member not only on securing this debate, but on leading the charge on this issue in the House and commanding such enormous and widespread cross-party support. Does he agree that justice delayed is justice denied? We all agree with what he is calling for, and we hope the Minister may agree with it later, too. However, it is not good enough just to agree. There is a real urgency about getting justice for those women who were affected, and for their descendants and families, to whom we all pay tribute.</w:t>
      </w:r>
    </w:p>
    <w:p/>
    <w:p>
      <w:r>
        <w:rPr>
          <w:b/>
          <w:color w:val="1A4A6E"/>
          <w:sz w:val="22"/>
        </w:rPr>
        <w:t>Liam Conlon</w:t>
      </w:r>
    </w:p>
    <w:p>
      <w:r>
        <w:rPr>
          <w:sz w:val="22"/>
        </w:rPr>
        <w:t>Absolutely. I thank the hon. Member for being the constituency MP of the real-life Philomena, whom I know she has been supporting. She is right that for many of these survivors, the clock is running.</w:t>
      </w:r>
    </w:p>
    <w:p>
      <w:r>
        <w:rPr>
          <w:sz w:val="22"/>
        </w:rPr>
        <w:t>Broadly speaking, impacted survivors now find themselves in one of three situations. Some accepted compensation before realising the negative impact that it could have. Other survivors have received an offer of compensation, but they have delayed accepting it because of the uncertainty around how their benefits or social care might be impacted. Finally, there are survivors who are not making an application at all until the picture becomes clearer.</w:t>
      </w:r>
    </w:p>
    <w:p/>
    <w:p>
      <w:r>
        <w:rPr>
          <w:b/>
          <w:color w:val="1A4A6E"/>
          <w:sz w:val="22"/>
        </w:rPr>
        <w:t>Rebecca Long Bailey (Lab)</w:t>
      </w:r>
    </w:p>
    <w:p>
      <w:r>
        <w:rPr>
          <w:sz w:val="22"/>
        </w:rPr>
        <w:t>I thank my hon. Friend for his tireless campaigning on this important issue alongside Irish community groups here in the UK. As he will know, thousands of survivors left Ireland for Britain, with huge numbers of them settling in the north-west. They were scarred by the physical and emotional abuse that they had faced, but they were also disturbed by the ease with which powerful institutions could abuse their power without question. Does he agree that more needs to be done to reassure survivors that those administering the scheme will be trauma-informed and act solely in the interests of survivors, and that those who apply for compensation will suffer no detriment to their current entitlements?</w:t>
      </w:r>
    </w:p>
    <w:p/>
    <w:p>
      <w:r>
        <w:rPr>
          <w:b/>
          <w:color w:val="1A4A6E"/>
          <w:sz w:val="22"/>
        </w:rPr>
        <w:t>Liam Conlon</w:t>
      </w:r>
    </w:p>
    <w:p>
      <w:r>
        <w:rPr>
          <w:sz w:val="22"/>
        </w:rPr>
        <w:t>Absolutely. I thank my hon. Friend for her campaigning on this issue. I know that she is a tireless advocate of the Irish community in Salford, of which she is part. She is absolutely right, and I discussed this issue with Patricia Carey, the survivors’ advocate, in Dublin over Easter.</w:t>
      </w:r>
    </w:p>
    <w:p>
      <w:r>
        <w:rPr>
          <w:sz w:val="22"/>
        </w:rPr>
        <w:t>There are survivors who will not make an application at all until the picture becomes clearer, and that is contributing to the incredibly low take-up of the scheme by eligible survivors in Britain. At just 5%, the take-up rate here falls far behind that in Ireland. Unfortunately, the age profile of many eligible applicants means that delays in making applications or accepting offers risk people not living long enough to benefit from the compensation that they are due.</w:t>
      </w:r>
    </w:p>
    <w:p>
      <w:r>
        <w:rPr>
          <w:sz w:val="22"/>
        </w:rPr>
        <w:t>Let me give just one recent example. A man who was born into a mother and baby home became so concerned about the impact that any compensation would have on his benefits that he held off making a decision for as long as possible. Sadly, after finally accepting the offer, he passed away within a matter of months, unable to benefit from the compensation that he was due. I think we can all agree that the situation is unjust.</w:t>
      </w:r>
    </w:p>
    <w:p/>
    <w:p>
      <w:r>
        <w:rPr>
          <w:b/>
          <w:color w:val="1A4A6E"/>
          <w:sz w:val="22"/>
        </w:rPr>
        <w:t>Lola McEvoy (Lab)</w:t>
      </w:r>
    </w:p>
    <w:p>
      <w:r>
        <w:rPr>
          <w:sz w:val="22"/>
        </w:rPr>
        <w:t>I thank my hon. Friend for giving way and for securing this debate. It is clear to me and to all of us who support his campaign that it is about justice. Does he agree that the low uptake of the scheme might also be down to a significant amount of internalised shame, as expressed by my own family members who have been affected by this? What he is doing today is putting a full stop to that shame and drawing a line to say that this will never happen again in any of our institutions, in Ireland or in the UK.</w:t>
      </w:r>
    </w:p>
    <w:p/>
    <w:p>
      <w:r>
        <w:rPr>
          <w:b/>
          <w:color w:val="1A4A6E"/>
          <w:sz w:val="22"/>
        </w:rPr>
        <w:t>Liam Conlon</w:t>
      </w:r>
    </w:p>
    <w:p>
      <w:r>
        <w:rPr>
          <w:sz w:val="22"/>
        </w:rPr>
        <w:t>Absolutely. I thank my hon. Friend, and I know that she has a strong personal connection to this issue. She is right to note that for decades women lived under a cloud of secrecy and shame. Having the conversation publicly in this campaign is partly to deliver justice and also to tackle the stigma of being in a mother and baby home.</w:t>
      </w:r>
    </w:p>
    <w:p>
      <w:r>
        <w:rPr>
          <w:sz w:val="22"/>
        </w:rPr>
        <w:t>Philomena’s law seeks to right that wrong. It proposes the introduction of what is called a capital disregard, which would mean that any compensation from the scheme is ringfenced. It would enable survivors to apply for and accept the payments without fear that doing so would negatively affect their benefits. There is strong precedent for such a solution. The same mechanism has been used for many other special compensation schemes in the past, including supporting the victims of Windrush, those affected by the 7/7 and Manchester bombings, the blood contamination scandal and many more. One change in the law could have a significant impact on the lives of thousands of survivors, and that is what the campaign seeks to deliver.</w:t>
      </w:r>
    </w:p>
    <w:p>
      <w:r>
        <w:rPr>
          <w:sz w:val="22"/>
        </w:rPr>
        <w:t>Before I conclude, I want to turn to the many Irish community and civic society organisations, some of which are represented here today. For many years, they have done vital work to support survivors across the country. I am delighted that we are joined by Rosa from Irish in Britain, Patrick from the Fréa Network, Séan and Katie from the London Irish Centre, Noelette from the Luton Irish Forum, Manisha and Simon from the Coventry Irish Society and so many more. From family tracing to support groups and counselling, to practical help with payment scheme applications, those groups are on the frontline, working around the clock to get the best possible outcomes for survivors.</w:t>
      </w:r>
    </w:p>
    <w:p>
      <w:r>
        <w:rPr>
          <w:sz w:val="22"/>
        </w:rPr>
        <w:t>Ireland’s mother and baby homes were cruel institutions. More than 100,000 women and children were either placed in them or born there. Thousands of them suffered horrific mistreatment and abuse and were forced to live under a cloud of secrecy and shame. After decades of campaigning, survivors finally received an apology from the Irish Government and access to a redress scheme, but 13,000 survivors living in Britain today are at risk of not being able to access compensation without the fear of losing means-tested benefits.</w:t>
      </w:r>
    </w:p>
    <w:p>
      <w:r>
        <w:rPr>
          <w:sz w:val="22"/>
        </w:rPr>
        <w:t>That is by default rather than by design, but it is firmly within our gift to correct it. Philomena’s law, named after the courageous Philomena Lee, and in tribute to every survivor in Britain, will do just that by ringfencing payments. We can do it; we have done it already for victims of other scandals, including blood contamination and Windrush. Although I appreciate that it is unprecedented to ringfence payments from a foreign Government, everything is unprecedented until it happens. We have an opportunity, through Philomena’s law, to help to deliver justice and, in doing so, show thousands of women and children survivors the empathy, kindness and respect they have so often been denied throughout their lives.</w:t>
      </w:r>
    </w:p>
    <w:p/>
    <w:p>
      <w:r>
        <w:rPr>
          <w:b/>
          <w:color w:val="1A4A6E"/>
          <w:sz w:val="22"/>
        </w:rPr>
        <w:t>Christine Jardine</w:t>
      </w:r>
    </w:p>
    <w:p>
      <w:r>
        <w:rPr>
          <w:sz w:val="22"/>
        </w:rPr>
        <w:t>I remind Members that they should bob if they wish to be called in the debate. I should also mention there is likely to be a vote shortly, at which point we will suspend the sitting for 15 minutes to allow Members to vote.</w:t>
      </w:r>
    </w:p>
    <w:p/>
    <w:p>
      <w:r>
        <w:rPr>
          <w:b/>
          <w:color w:val="1A4A6E"/>
          <w:sz w:val="22"/>
        </w:rPr>
        <w:t>Rachel Hopkins (Lab)</w:t>
      </w:r>
    </w:p>
    <w:p>
      <w:r>
        <w:rPr>
          <w:sz w:val="22"/>
        </w:rPr>
        <w:t>It is a pleasure to serve under your chairship, Ms Jardine. I thank my hon. Friend the Member for Beckenham and Penge (Liam Conlon) for securing today’s debate and congratulate him on bringing forward a ten-minute rule Bill on Philomena’s law. I am proud to put my name to that Bill as a co-sponsor, particularly as I represent a significant Irish diaspora in my constituency, with close ties between the UK and Ireland. I hope the Minister understands the importance of those ties.</w:t>
      </w:r>
    </w:p>
    <w:p>
      <w:r>
        <w:rPr>
          <w:sz w:val="22"/>
        </w:rPr>
        <w:t>As has already been outlined, Philomena’s law is named after Philomena Lee, who was 18 when she became pregnant and was sent to the Sean Ross Abbey mother and baby home in Roscrea, County Tipperary, where she gave birth to her son Anthony and lived for three years before being forced to give him up for adoption. We have heard about the Oscar-nominated film “Philomena”, which told the story of her painstaking search to be reunited with Anthony.</w:t>
      </w:r>
    </w:p>
    <w:p>
      <w:r>
        <w:rPr>
          <w:sz w:val="22"/>
        </w:rPr>
        <w:t>Philomena’s story sadly struck a chord for thousands of mothers and their children who not only suffered in those cruel institutions, but were ever changed by the lasting mark it made on their lives. With great thanks to Luton Irish Forum, which does brilliant work supporting our Irish diaspora, I am honoured to share a snippet of the story of my constituent, Christina, who is here today. She has been really courageous in sharing her story and allowing me to mention her in my speech.</w:t>
      </w:r>
    </w:p>
    <w:p>
      <w:r>
        <w:rPr>
          <w:sz w:val="22"/>
        </w:rPr>
        <w:t>Christina was born in a mother and baby home in Rathdrum, County Wicklow. Christina’s mother escaped and ran away with her just weeks after her birth, but subsequently left Christina on the doorstep of a church in Dublin. Christina spent much of her life being passed from foster family to foster family, where she experienced physical abuse, taunting and humiliation, including from those caring for her and neighbours on the street where she lived. She eventually reconnected with her mother during her teenage years, after hiring a detective to track her down, and realised that she was living in Dublin, just minutes from where Christina was working in a factory.</w:t>
      </w:r>
    </w:p>
    <w:p>
      <w:r>
        <w:rPr>
          <w:sz w:val="22"/>
        </w:rPr>
        <w:t>Unfortunately Christina and her mother never forged a close relationship, but it is important to ensure that these stories are heard, because the trauma Christina endured and the shame associated with mother and baby institutions in Ireland unfortunately mirrors the story of tens of thousands of women and children who experienced harsh conditions and mistreatment, with many fleeing to England to escape. It is right that the Irish Government opened the mother and baby institutions payment scheme for survivors of mother and baby homes in March 2024 to recognise the impact of the time they spent in those institutions. However, for those now living in England, further hurdles remain and are preventing those eligible for the scheme from accessing the compensation they are entitled to.</w:t>
      </w:r>
    </w:p>
    <w:p>
      <w:r>
        <w:rPr>
          <w:sz w:val="22"/>
        </w:rPr>
        <w:t>Survivors who accept an offer of payment from the scheme could lose a range of means-tested benefits, including housing benefit, pension credit and financial support for social care, as the payment would be treated as savings. This complicated and unfair situation has made the payments scheme, which was supposed to be a token of apology from the Irish Government, into an additional burden and hurdle for many. The uncertainty and stress involved is causing yet more trauma for survivors, and many eligible applicants have delayed accepting the money they have been offered or not made applications in the first place as a result.</w:t>
      </w:r>
    </w:p>
    <w:p>
      <w:r>
        <w:rPr>
          <w:sz w:val="22"/>
        </w:rPr>
        <w:t>Sadly, the age profile of many eligible applicants means that delays in accepting offers or making applications run the risk that many people will not live long enough to benefit from the compensation that they are due. I support my hon. Friend the Member for Beckenham and Penge in his efforts to implement Philomena’s law, which would put right this unfair situation through the introduction of an indefinite capital disregard and would ringfence any compensation accepted through the scheme so that it would not impact benefits or social care calculations.</w:t>
      </w:r>
    </w:p>
    <w:p/>
    <w:p>
      <w:r>
        <w:rPr>
          <w:b/>
          <w:color w:val="1A4A6E"/>
          <w:sz w:val="22"/>
        </w:rPr>
        <w:t>Lola McEvoy</w:t>
      </w:r>
    </w:p>
    <w:p>
      <w:r>
        <w:rPr>
          <w:sz w:val="22"/>
        </w:rPr>
        <w:t>I thank my hon. Friend for her eloquent articulation of Christina’s story. Does she agree that the capital disregard functionality could be extended to future compensation schemes? Instead of each campaign group going through the trauma of trying to get an exemption for people on means-tested benefits, it could be stipulated that, when a compensation scheme is deemed to come into law, the capital disregard is automatically part of it.</w:t>
      </w:r>
    </w:p>
    <w:p/>
    <w:p>
      <w:r>
        <w:rPr>
          <w:b/>
          <w:color w:val="1A4A6E"/>
          <w:sz w:val="22"/>
        </w:rPr>
        <w:t>Rachel Hopkins</w:t>
      </w:r>
    </w:p>
    <w:p>
      <w:r>
        <w:rPr>
          <w:sz w:val="22"/>
        </w:rPr>
        <w:t>I thank my hon. Friend for making a hugely pertinent point; I know the Minister will have heard it very well.</w:t>
      </w:r>
    </w:p>
    <w:p>
      <w:r>
        <w:rPr>
          <w:sz w:val="22"/>
        </w:rPr>
        <w:t>Although compensation for survivors will not reverse the damage and trauma inflicted, the least we can do is to ensure that those who are eligible get the payments they deserve, that the process is as easy and stress-free as possible and that we provide them with the kindness and respect that they have too often been denied.</w:t>
      </w:r>
    </w:p>
    <w:p/>
    <w:p>
      <w:r>
        <w:rPr>
          <w:b/>
          <w:color w:val="1A4A6E"/>
          <w:sz w:val="22"/>
        </w:rPr>
        <w:t>Steve Darling (LD)</w:t>
      </w:r>
    </w:p>
    <w:p>
      <w:r>
        <w:rPr>
          <w:sz w:val="22"/>
        </w:rPr>
        <w:t>What a pleasure it is to serve under your chairmanship, Ms Jardine. I congratulate the hon. Member for Beckenham and Penge (Liam Conlon) not just on obtaining this debate here today, but on the extremely important campaign that he has led the charge on. When we get elected as an MP we think, “What am I here for?”. It is about agency, and it is about seeking justice for our communities. The community of 13,000 women across the United Kingdom deserve that justice.</w:t>
      </w:r>
    </w:p>
    <w:p>
      <w:r>
        <w:rPr>
          <w:sz w:val="22"/>
        </w:rPr>
        <w:t>I will reflect on what we have heard in the debate and the forced adoption that was inflicted on those youngsters. I was not aware that Philomena had had her son Tony for three years before being forced to give up her child.</w:t>
      </w:r>
    </w:p>
    <w:p/>
    <w:p>
      <w:r>
        <w:rPr>
          <w:b/>
          <w:color w:val="1A4A6E"/>
          <w:sz w:val="22"/>
        </w:rPr>
        <w:t>Christine Jardine</w:t>
      </w:r>
    </w:p>
    <w:p>
      <w:r>
        <w:rPr>
          <w:sz w:val="22"/>
        </w:rPr>
        <w:t>The new finish time will be 4.12 pm.</w:t>
      </w:r>
    </w:p>
    <w:p/>
    <w:p>
      <w:r>
        <w:rPr>
          <w:b/>
          <w:color w:val="1A4A6E"/>
          <w:sz w:val="22"/>
        </w:rPr>
        <w:t>Steve Darling</w:t>
      </w:r>
    </w:p>
    <w:p>
      <w:r>
        <w:rPr>
          <w:sz w:val="22"/>
        </w:rPr>
        <w:t>Just before the Division, I was looking to talk about trauma and the significant impact that it has had on those young women’s lives. We know it may have impacted them for their whole lives, and as Liberal Democrats we feel that justice must be served, and without delay. I look forward to the Minister giving some hope to those who could benefit from this system concerning how it could be put into action—hopefully in a matter of months, rather than years.</w:t>
      </w:r>
    </w:p>
    <w:p>
      <w:r>
        <w:rPr>
          <w:sz w:val="22"/>
        </w:rPr>
        <w:t>I have an admission to make: I have never seen the film “Philomena”—probably because I would find it too upsetting, having been adopted myself. Between 1949 and 1976, 185,000 children went through a system within the UK where a culture of adoption existed around certain mother and baby units up and down England and Wales. Jon Holmes, who many of us will know from Radio 4 comedy, did a very good “File on 4” programme on the impact on those individuals, particularly the mothers. Although he was adopted, he never found his birth mother.</w:t>
      </w:r>
    </w:p>
    <w:p>
      <w:r>
        <w:rPr>
          <w:sz w:val="22"/>
        </w:rPr>
        <w:t>I was very fortunate: although I was adopted in Birmingham, my parents, Eric and Penny, who were outstanding adoptive parents, moved down to Torquay. About 15 years ago I found my birth mother, Pam, living only nine miles from Torquay. We meet regularly and have had Christmas dinner together, but it is evident how what she went through with losing me has left her with trauma and an emotional scar throughout her life. I am sure that that was also the case, if not amplified to a large extent, in the mother and baby units in Ireland, where there were significantly more state-sponsored institutions involved in the forced adoption and forced labour, and a sense of shame on individuals.</w:t>
      </w:r>
    </w:p>
    <w:p>
      <w:r>
        <w:rPr>
          <w:sz w:val="22"/>
        </w:rPr>
        <w:t>We need to see that justice is brought to bear on this situation. We need to see Philomena’s law enacted. Capital disregard was applied in relation to the 7/7 terrorist attacks and the institutional sexual abuse of children. In recent months, the same principle has been applied in respect of tainted blood; that measure has only recently gone through the Commons. I implore the Minister to ensure that we drive Philomena’s law, as a matter of urgency, and let it take flight.</w:t>
      </w:r>
    </w:p>
    <w:p/>
    <w:p>
      <w:r>
        <w:rPr>
          <w:b/>
          <w:color w:val="1A4A6E"/>
          <w:sz w:val="22"/>
        </w:rPr>
        <w:t>Ian Byrne (Lab)</w:t>
      </w:r>
    </w:p>
    <w:p>
      <w:r>
        <w:rPr>
          <w:sz w:val="22"/>
        </w:rPr>
        <w:t>It is an honour to serve under your chairship, Ms Jardine.</w:t>
      </w:r>
    </w:p>
    <w:p>
      <w:r>
        <w:rPr>
          <w:sz w:val="22"/>
        </w:rPr>
        <w:t>I am proud to speak in this debate, secured by my hon. Friend the Member for Beckenham and Penge (Liam Conlon). I applaud his tremendous dedication in campaigning for Philomena’s law. I am also here to represent Liverpool’s Irish community and diaspora, in particular the survivors and victims of the Irish mother and baby homes scandal.</w:t>
      </w:r>
    </w:p>
    <w:p>
      <w:r>
        <w:rPr>
          <w:sz w:val="22"/>
        </w:rPr>
        <w:t>The survivors faced appalling treatment in those homes. I join colleagues in welcoming the Irish Government’s compensation scheme for survivors of the scandal. Many survivors came to England as a direct result of their experiences, either to flee their past or because they were sent overseas on leaving the homes. The Liverpool Echo reports that up to 40% of the 38,000 former residents eligible to apply for the compensation scheme now live in the UK. One of the survivors who came to England was Philomena Lee, after whom the law is of course named. Her father would not take her back after her time in the Abbey, so the Church sent her to work in a delinquent boys’ home in Liverpool. Philomena lived in my great city for the first two years of her time in England, before moving back. I join colleagues in welcoming Philomena’s daughter Jane and her grandson Josh, who are, as has been mentioned, in the Public Gallery today.</w:t>
      </w:r>
    </w:p>
    <w:p>
      <w:r>
        <w:rPr>
          <w:sz w:val="22"/>
        </w:rPr>
        <w:t>My hon. Friend the Member for Beckenham and Penge highlighted that, as things stand, when survivors of the scandal who live in Britain accept the compensation owed to them, they risk losing access to means-tested social security support. Some face the choice between accepting the compensation and receiving the means-tested benefits they are entitled to. The proposed Philomena’s law would address that injustice by ringfencing compensation that is accepted so that it would not affect benefits or social care calculations—stopping a further injustice. I place on record my support for the Mother and Baby Institutions Payment Scheme (Report) Bill, and I join my hon. Friend in urging the Government to take up that proposal.</w:t>
      </w:r>
    </w:p>
    <w:p>
      <w:r>
        <w:rPr>
          <w:sz w:val="22"/>
        </w:rPr>
        <w:t>I also place on record my thanks to that magnificent institution in my city, the Liverpool Irish Centre—a vital part of Liverpool’s social fabric and an institution I have enjoyed working with and visiting over a long time; I am extremely proud to frequent it on the odd occasion. I am very pleased to say that the Liverpool Irish Centre is working with Fréa to help those affected by the scandal, and I thank it for everything it does in this area.</w:t>
      </w:r>
    </w:p>
    <w:p>
      <w:r>
        <w:rPr>
          <w:sz w:val="22"/>
        </w:rPr>
        <w:t>When I first read about what happened at Irish mother and baby homes, watched the film and saw how people in power initially responded, it really resonated with me. I have also seen at first hand the playbook that is used when institutions cover up wrongdoing and hide their mistakes. For me, it was Hillsborough where, just as with the mother and baby home scandal, we saw state institutions treat working-class people with contempt, only to deceive and conceal their wrongdoing.</w:t>
      </w:r>
    </w:p>
    <w:p>
      <w:r>
        <w:rPr>
          <w:sz w:val="22"/>
        </w:rPr>
        <w:t>In this case, the institutional cover-up lasted for decades, with victims such as Philomena, who did not get the truth until her son had tragically passed away without ever knowing the love his mother had for him. The lack of accountability and justice for those victims and survivors lasted for far too long, but this is far from an isolated case. Here in Britain we also often see the pattern of state cover-ups and the refusal to accept wrongdoing and accountability. That is why we desperately need a Hillsborough law in the UK, ending the culture of cover-ups where state bodies commit acts against their own people only to try and hide them from those very people.</w:t>
      </w:r>
    </w:p>
    <w:p>
      <w:r>
        <w:rPr>
          <w:sz w:val="22"/>
        </w:rPr>
        <w:t>I conclude by reiterating the call for Philomena’s law and by calling on the Government to introduce a Hillsborough law worthy of the name, as a legacy for all those who have suffered at the hands of the state. I hope my Government are listening intently to this, because we will accept nothing less than what the victims of all state cover-ups deserve.</w:t>
      </w:r>
    </w:p>
    <w:p/>
    <w:p>
      <w:r>
        <w:rPr>
          <w:b/>
          <w:color w:val="1A4A6E"/>
          <w:sz w:val="22"/>
        </w:rPr>
        <w:t>Daisy Cooper (LD)</w:t>
      </w:r>
    </w:p>
    <w:p>
      <w:r>
        <w:rPr>
          <w:sz w:val="22"/>
        </w:rPr>
        <w:t>This is an absolute travesty; we have heard of this situation time and time again, with many different examples. I personally pay tribute to Philomena—my constituent—and to her daughter Jane and her grandson Josh, who are here today, for their courage in speaking about their story. I repeat my congratulations to the hon. Member for Beckenham and Penge (Liam Conlon) on securing this debate and on leading the charge in this House. Many organisations have been campaigning on this issue, and I hope that the Minister will deliver good news today and also convey a sense of urgency.</w:t>
      </w:r>
    </w:p>
    <w:p>
      <w:r>
        <w:rPr>
          <w:sz w:val="22"/>
        </w:rPr>
        <w:t>We can hear from the speeches in this debate the jarring gap between the profound sense of wrong that happened on the one hand and the “Computer says no” system on the other. I hope sincerely that the Government recognise that gap, come to the right conclusion and respond with urgency and with compassion. That is the very least that the affected women, their families and their descendants deserve.</w:t>
      </w:r>
    </w:p>
    <w:p/>
    <w:p>
      <w:r>
        <w:rPr>
          <w:b/>
          <w:color w:val="1A4A6E"/>
          <w:sz w:val="22"/>
        </w:rPr>
        <w:t>Rebecca Smith (Con)</w:t>
      </w:r>
    </w:p>
    <w:p>
      <w:r>
        <w:rPr>
          <w:sz w:val="22"/>
        </w:rPr>
        <w:t>It is a pleasure to serve under your chairmanship, Ms Jardine. I too congratulate the hon. Member for Beckenham and Penge (Liam Conlon) on securing this debate and on pursuing his private Member’s Bill. It is a pleasure to be here this afternoon.</w:t>
      </w:r>
    </w:p>
    <w:p>
      <w:r>
        <w:rPr>
          <w:sz w:val="22"/>
        </w:rPr>
        <w:t>It is worth reflecting on the stories we have heard. I particularly enjoyed the account shared by the hon. Member for Luton South and South Bedfordshire (Rachel Hopkins) and it is great to see Christina in the Public Gallery. The point about the age profile for compensation was particularly poignant to hear; these are women who have lived their entire lives with that uncertainty. I was particularly interested as well in the account from the hon. Member for Liverpool West Derby (Ian Byrne); I do not have the same community of Irish men and women in my constituency, so it was good to hear of the connection that he has and of the impact and role of the Irish community in his constituency.</w:t>
      </w:r>
    </w:p>
    <w:p>
      <w:r>
        <w:rPr>
          <w:sz w:val="22"/>
        </w:rPr>
        <w:t>The hon. Member for St Albans (Daisy Cooper) has the privilege, if that is the word, of having Philomena in her constituency—</w:t>
      </w:r>
    </w:p>
    <w:p/>
    <w:p>
      <w:r>
        <w:rPr>
          <w:b/>
          <w:color w:val="1A4A6E"/>
          <w:sz w:val="22"/>
        </w:rPr>
        <w:t>Daisy Cooper</w:t>
      </w:r>
    </w:p>
    <w:p>
      <w:r>
        <w:rPr>
          <w:sz w:val="22"/>
        </w:rPr>
        <w:t>An honour.</w:t>
      </w:r>
    </w:p>
    <w:p/>
    <w:p>
      <w:r>
        <w:rPr>
          <w:b/>
          <w:color w:val="1A4A6E"/>
          <w:sz w:val="22"/>
        </w:rPr>
        <w:t>Rebecca Smith</w:t>
      </w:r>
    </w:p>
    <w:p>
      <w:r>
        <w:rPr>
          <w:sz w:val="22"/>
        </w:rPr>
        <w:t>An honour—yes, I like that. It is also great to see Jane and Joshua here.</w:t>
      </w:r>
    </w:p>
    <w:p>
      <w:r>
        <w:rPr>
          <w:sz w:val="22"/>
        </w:rPr>
        <w:t>The hon. Member for Torbay (Steve Darling) always makes very good local connections and shares his own stories so well. This has been a really interesting debate and, although we had the break for the Division, we have been able to hear some good stories.</w:t>
      </w:r>
    </w:p>
    <w:p>
      <w:r>
        <w:rPr>
          <w:sz w:val="22"/>
        </w:rPr>
        <w:t>As the hon. Member for Beckenham and Penge has rightly set out, the mother and baby institutions payment scheme was introduced by the Irish Government to compensate those who had spent time in those institutions in the Republic of Ireland. Today we have heard many of the stories of those who were impacted. Anyone who has watched the tear-jerking film “Philomena”, starring Judi Dench and Steve Coogan—unlike some hon. Members, I have been able to see it, and I admit to having cried—will be familiar with this story. It is very moving to see the impact that the backgrounds of these men and women have had on them for the rest of their lives.</w:t>
      </w:r>
    </w:p>
    <w:p>
      <w:r>
        <w:rPr>
          <w:sz w:val="22"/>
        </w:rPr>
        <w:t>As we have heard, an astonishing 35,000 single mothers gave birth in these homes throughout the 1900s. These women were ostracised and pushed into the homes so that society could forget them. The most infamous case is of Tuam house, where 802 infants tragically died over a 36-year period. Across those 18 institutions in Ireland, 9,000 children died. We are not just talking about the women. Children lost their lives as well: 15% of all the children who lived in those homes. I am sure that hon. Members will agree that that was a travesty.</w:t>
      </w:r>
    </w:p>
    <w:p>
      <w:r>
        <w:rPr>
          <w:sz w:val="22"/>
        </w:rPr>
        <w:t>It is clear that there is agreement across this House on an issue that the hon. Member for Beckenham and Penge has alluded to in his private Member’s Bill. Although no amount of money can replace the loss of a child or atone for the trauma that was inflicted, these single mothers have rightly received compensation that ranges from €5,000 to €125,000, depending on their stay. The question is whether the compensation those women received should have an impact on the benefits that they are entitled to as a UK resident. There are 13,000 surviving inhabitants of those homes who moved here to start a new life free from the judgment of the Irish society that they grew up in. As of April 2025, 6,462 applications had been made, with just 11% from UK residents. That means that 700 of those applications are from UK residents, stripping these women of access to benefits that they would otherwise be entitled to. We have heard that described plainly across the Chamber in this debate.</w:t>
      </w:r>
    </w:p>
    <w:p/>
    <w:p>
      <w:r>
        <w:rPr>
          <w:b/>
          <w:color w:val="1A4A6E"/>
          <w:sz w:val="22"/>
        </w:rPr>
        <w:t>Carla Lockhart (DUP)</w:t>
      </w:r>
    </w:p>
    <w:p>
      <w:r>
        <w:rPr>
          <w:sz w:val="22"/>
        </w:rPr>
        <w:t>I associate myself with the remarks made across the Chamber about the travesty and life-changing trauma that so many women and children experienced. Does the hon. Member agree that, if Philomena’s law is applied by the UK Parliament, Northern Ireland should be included as part of the United Kingdom, given that a number of women and children will be living in Northern Ireland and encountering the same problem with benefits?</w:t>
      </w:r>
    </w:p>
    <w:p/>
    <w:p>
      <w:r>
        <w:rPr>
          <w:b/>
          <w:color w:val="1A4A6E"/>
          <w:sz w:val="22"/>
        </w:rPr>
        <w:t>Rebecca Smith</w:t>
      </w:r>
    </w:p>
    <w:p>
      <w:r>
        <w:rPr>
          <w:sz w:val="22"/>
        </w:rPr>
        <w:t>The hon. Lady is a true champion for Northern Ireland. I cannot comment on how that would happen; the Minister is better placed to say whether that is possible. But clearly Northern Ireland is as much a part of the island of Ireland, depending on where one’s politics lie, and it would make sense to include anyone who experienced this. I am not in the position of the Minister in being able to say what might happen in the future.</w:t>
      </w:r>
    </w:p>
    <w:p>
      <w:r>
        <w:rPr>
          <w:sz w:val="22"/>
        </w:rPr>
        <w:t>In this debate we have also well-rehearsed the compensation payments for other well-known scandals: the Post Office scandal, the infected blood scandal, the compensation for victims of 7/7, and the Windrush scandal. We know the argument: those people are all eligible for full benefits and their capital is not regarded. Although I appreciate that a precedent can be set, the difference that makes this situation slightly more difficult is that the payments originate from another country. The situation is unique when compared with the others, but ultimately the precedent is clearly there.</w:t>
      </w:r>
    </w:p>
    <w:p>
      <w:r>
        <w:rPr>
          <w:sz w:val="22"/>
        </w:rPr>
        <w:t>Traditionally, the Department for Work and Pensions has opposed the step of disregarding capital payment from additional financial schemes. However, the scheme was only set in motion in 2021. Now that the dust has settled and it is clear that many are not claiming the money they are entitled to because of that lack of disregard, it will be interesting to hear whether the Department plans on changing its mind.</w:t>
      </w:r>
    </w:p>
    <w:p>
      <w:r>
        <w:rPr>
          <w:sz w:val="22"/>
        </w:rPr>
        <w:t>Although in government the Conservative party did not endorse the introduction of a capital disregard for these compensation payments, the issue was also not discussed to the same extent at that time. That is why the hon. Member for Beckenham and Penge requires our congratulations; we are three or four years into the scheme, the dust has settled, and it is clear that there are problems with people applying—we cannot get away from that fact.</w:t>
      </w:r>
    </w:p>
    <w:p>
      <w:r>
        <w:rPr>
          <w:sz w:val="22"/>
        </w:rPr>
        <w:t>Under the previous Government, the Irish Government expressed that they would press other Governments to introduce dispensation for these capital payments within their welfare systems. However, the then Secretary of State for Northern Ireland, Chris Heaton-Harris, said in March 2024 that no such approach had been made by the Irish Government. One of the questions for the Minister is whether in his time in office such an approach has been made by the Irish Government. One could argue that the onus is on the Irish Government to provide the list of individuals likely to be impacted by this approach. With the consent of those individuals, that information could be shared with the Department for Work and Pensions so that we at least know who might be in line for that support.</w:t>
      </w:r>
    </w:p>
    <w:p>
      <w:r>
        <w:rPr>
          <w:sz w:val="22"/>
        </w:rPr>
        <w:t>More work is necessary to calculate how many people currently in receipt of welfare benefits in the UK might be impacted, because not everyone who can claim compensation falls into that bracket, and the financial pressure that a lack of dispensation places on them. What sums have been done and what are the numbers likely to be? What would the cost be if the capital payments for this scheme are disregarded when it comes to benefits?</w:t>
      </w:r>
    </w:p>
    <w:p>
      <w:r>
        <w:rPr>
          <w:sz w:val="22"/>
        </w:rPr>
        <w:t>This is an extraordinary situation, as I have already alluded to, and I agree entirely with the position. I wait to see what the Minister and the new Government decide. In 2021, the Taoiseach of Ireland, who, as we have heard, was involved in setting up this scheme, said of the report that brought it about:</w:t>
      </w:r>
    </w:p>
    <w:p>
      <w:r>
        <w:rPr>
          <w:sz w:val="22"/>
        </w:rPr>
        <w:t>“This detailed and highly painful report is a moment for us as a society to recognise a profound failure of empathy, understanding and basic humanity over a lengthy period. Its production has been possible because of the depth of courage shown by all those who shared their personal experiences with the commission. The report gives survivors what they have been denied for so long, namely, their voice, their individuality and their right to be acknowledged.”</w:t>
      </w:r>
    </w:p>
    <w:p>
      <w:r>
        <w:rPr>
          <w:sz w:val="22"/>
        </w:rPr>
        <w:t>That, for me, sums up the entire argument. I look forward to hearing what the Minister has to say in response.</w:t>
      </w:r>
    </w:p>
    <w:p/>
    <w:p>
      <w:r>
        <w:rPr>
          <w:b/>
          <w:color w:val="1A4A6E"/>
          <w:sz w:val="22"/>
        </w:rPr>
        <w:t>Andrew Western (The Parliamentary Under-Secretary of State for Work and Pensions)</w:t>
      </w:r>
    </w:p>
    <w:p>
      <w:r>
        <w:rPr>
          <w:sz w:val="22"/>
        </w:rPr>
        <w:t>It is a pleasure to serve under your chairship this afternoon, Ms Jardine, and to do so in a debate on such an important and emotive subject. I thank my hon. Friend the Member for Beckenham and Penge (Liam Conlon) for securing it. He has spoken passionately today, as have all Members who contributed, and has done so consistently in his fight to bring forward Philomena’s law. I want to say on the record what a champion he has been for that cause.</w:t>
      </w:r>
    </w:p>
    <w:p>
      <w:r>
        <w:rPr>
          <w:sz w:val="22"/>
        </w:rPr>
        <w:t>As we have heard, this was a painful, scandalous and shameful episode in Ireland’s history. It is impossible to imagine the trauma that the women and children who were sent to these institutions suffered; the heartbreaking accounts of their experiences are distressing in the extreme. What happened to them is truly appalling—all the more so because it was only in 2021 that they finally received an apology from the then Taoiseach, Micheál Martin. It is absolutely right that the victims of the scandal are at last receiving some kind of redress through the mother and baby institutions payment scheme in Ireland.</w:t>
      </w:r>
    </w:p>
    <w:p>
      <w:r>
        <w:rPr>
          <w:sz w:val="22"/>
        </w:rPr>
        <w:t>The payments can never, ever put right the terrible suffering that those women were forced to endure. No amount of compensation can make up for what they lost, but compensation for them and their family members is an important acknowledgment of the wrong that was done. Norma Foley, the Irish Government’s Minister for Children, Disability and Equality, recently highlighted how disappointed she is that not all the religious bodies involved have offered meaningful compensation. It appears that only two religious orders have contributed to the scheme in Ireland, so there is still quite some way to go to ensure that there is proper accountability and responsibility for the impact that time in these institutions had on the lives of those women and their children.</w:t>
      </w:r>
    </w:p>
    <w:p>
      <w:r>
        <w:rPr>
          <w:sz w:val="22"/>
        </w:rPr>
        <w:t>What does this scandal mean for the United Kingdom and our social security system? Due to the close historic ties between Ireland and this country, there has always been movement of people from one to the other. My constituency of Stretford and Urmston, much like that of my neighbour, my hon. Friend the Member for Salford (Rebecca Long Bailey), has a long history of drawing in families from Ireland, which contributed to the economic and cultural growth of the area and helped to shape the communities of today.</w:t>
      </w:r>
    </w:p>
    <w:p>
      <w:r>
        <w:rPr>
          <w:sz w:val="22"/>
        </w:rPr>
        <w:t>My hon. Friend the Member for Liverpool West Derby (Ian Byrne) continued the theme highlighted by my hon. Friend the Member for Salford of the north-west’s significant Irish population and the contributions made by those Irish people to the cities of Manchester and Liverpool in particular. Other Members referenced the same thing in their communities, and the point is not lost on me. The same is true for many of the constituencies that are not represented here today, particularly urban areas where there is a significant Irish diaspora.</w:t>
      </w:r>
    </w:p>
    <w:p>
      <w:r>
        <w:rPr>
          <w:sz w:val="22"/>
        </w:rPr>
        <w:t>It is therefore not surprising that some of the people affected by this scandal are now living in the United Kingdom. The Irish Government estimate the number of applicants to the compensation scheme will be in the region of 34,000. They estimate around 40%—13,600—are living outside Ireland, with the majority assumed to be in the UK, though some will be in other countries too, particularly the United States.</w:t>
      </w:r>
    </w:p>
    <w:p>
      <w:r>
        <w:rPr>
          <w:sz w:val="22"/>
        </w:rPr>
        <w:t>However, as queried by the Opposition spokesperson, the hon. Member for South West Devon (Rebecca Smith), there is no way of knowing exactly how many of those affected and now living in this country are also in receipt of an income-related benefit. On the question of cost, it is simply not possible to give a firm figure or determine the implications of the change, were it to be adopted. It is even less possible to speculate on how many might, at some point in the future, claim an income-related benefit. That is an important factor.</w:t>
      </w:r>
    </w:p>
    <w:p>
      <w:r>
        <w:rPr>
          <w:sz w:val="22"/>
        </w:rPr>
        <w:t>Income-related benefits such as universal credit, housing benefit and pension credit provide a taxpayer-funded safety net for people in various circumstances and on low incomes. The nature of those benefits and the rules under which they operate are approved by Parliament. To ensure that money is directed to those most in need, rules have been developed over many years setting out not only conditions of entitlement, but how a person’s financial and personal circumstances affect the amount they receive. That means income, such as earnings or pensions as well as capital and any savings above a certain level are generally taken into account; that is the point of income-related benefits.</w:t>
      </w:r>
    </w:p>
    <w:p>
      <w:r>
        <w:rPr>
          <w:sz w:val="22"/>
        </w:rPr>
        <w:t>The more money a person already has, the less they can expect to receive from the taxpayer. However, the social security system recognises that, in certain cases, the money or capital someone has can be ignored—or, as the terminology has it, disregarded. In pension credit, for instance, there are 28 separate categories of capital that are disregarded. Examples relevant for today’s debate include various compensation payments, and my hon. Friend the Member for Beckenham and Penge and others highlighted some examples. These disregards cover medical compensation, such as payments in respect of infected blood; payments in respect of an historic wrong, as was highlighted, including those concerning Windrush and child migrants; and payments resulting from specific events, including payments relating to Grenfell tower and the London Bombings Relief Charitable Fund.</w:t>
      </w:r>
    </w:p>
    <w:p>
      <w:r>
        <w:rPr>
          <w:sz w:val="22"/>
        </w:rPr>
        <w:t>The number of disregards has grown over time as Parliament has responded to tragic events and scandals, such as the recent Post Office scandal. We must not forget that income-related benefits are paid for through general taxation, so disregarding a compensation payment comes at a cost to the taxpayer. That is why, when deciding whether a new disregard is appropriate—unfortunately, we live in a world where tragic events and scandals happen—several factors are considered: where the event took place, who is responsible, how many people are affected, and whether it is proportionate to amend the law.</w:t>
      </w:r>
    </w:p>
    <w:p>
      <w:r>
        <w:rPr>
          <w:sz w:val="22"/>
        </w:rPr>
        <w:t>What all the examples I have given have in common is that the circumstances that gave rise to that compensation payment either occurred in this country or involved events for which the UK Government have direct responsibility or liability. The events that are the subject of this debate were a truly horrendous episode in Ireland’s history. We heard multiple references to the film “Philomena,” which I saw a very long time ago—not knowing what it was about, but because Judi Dench was in it. I will watch anything she is in, as I think she is amazing. As the hon. Member for South West Devon said, the film hits particularly hard as one watches it and sees what people endured.</w:t>
      </w:r>
    </w:p>
    <w:p>
      <w:r>
        <w:rPr>
          <w:sz w:val="22"/>
        </w:rPr>
        <w:t>Philomena’s example, what we have heard from her and her family’s Member of Parliament, the Liberal Democrat spokesperson, the hon. Member for St Albans (Daisy Cooper), and Christina’s story, which was raised by my hon. Friend the Member for Luton South and South Bedfordshire (Rachel Hopkins), show just how significant an impact these events had on so many lives. It is absolutely right, therefore, that the Irish Government have taken responsibility, apologised and set up a compensation scheme to address the wrongs that occurred.</w:t>
      </w:r>
    </w:p>
    <w:p>
      <w:r>
        <w:rPr>
          <w:sz w:val="22"/>
        </w:rPr>
        <w:t>Let me address the Opposition spokesperson’s intervention on the hon. Member for Upper Bann (Carla Lockhart) about those from Northern Ireland who spent time in mother and baby institutions. My understanding is that Northern Ireland is setting up its own scheme, but of course social security matters are devolved to its institutions. Whether Northern Ireland and the Republic establish a reciprocal agreement is a matter for them—such is the nature of devolution. I assure the hon. Lady that a scheme is in development.</w:t>
      </w:r>
    </w:p>
    <w:p>
      <w:r>
        <w:rPr>
          <w:sz w:val="22"/>
        </w:rPr>
        <w:t>Before securing this debate, my hon. Friend the Member for Beckenham and Penge introduced a ten-minute rule Bill, which shows how strongly and passionately he cares about this issue. I assure him that both the Minister for pensions and the Minister for Social Security and Disability—I am sorry to disappoint everybody, but I am neither—are already carefully considering whether to legislate to disregard payment from Ireland’s mother and baby institutions payment scheme.</w:t>
      </w:r>
    </w:p>
    <w:p>
      <w:r>
        <w:rPr>
          <w:sz w:val="22"/>
        </w:rPr>
        <w:t>A decision on that has not yet been made, partly because, to answer the hon. Member for South West Devon, conversations are ongoing across the Government, with Foreign and Commonwealth Office Ministers and officials, as well as directly with the Irish Government, about whether it is possible and how it might work. It is raised at that level frequently, because of the historical relationship between the two nations. I realise that Members will be disappointed that I am unable to confirm today whether a scheme will be put in place.</w:t>
      </w:r>
    </w:p>
    <w:p/>
    <w:p>
      <w:r>
        <w:rPr>
          <w:b/>
          <w:color w:val="1A4A6E"/>
          <w:sz w:val="22"/>
        </w:rPr>
        <w:t>Daisy Cooper</w:t>
      </w:r>
    </w:p>
    <w:p>
      <w:r>
        <w:rPr>
          <w:sz w:val="22"/>
        </w:rPr>
        <w:t>It is not unusual in this House for Ministers to say that things are actively under consideration. In a previous Parliament, I have been in this room when Ministers have said that repeatedly. If it is under active consideration, can the Minister please say when that might conclude? Is he in a position to give us a deadline today, or is he able instead to write to every Member that has contributed to this debate within the next 14 days with a deadline?</w:t>
      </w:r>
    </w:p>
    <w:p/>
    <w:p>
      <w:r>
        <w:rPr>
          <w:b/>
          <w:color w:val="1A4A6E"/>
          <w:sz w:val="22"/>
        </w:rPr>
        <w:t>Andrew Western</w:t>
      </w:r>
    </w:p>
    <w:p>
      <w:r>
        <w:rPr>
          <w:sz w:val="22"/>
        </w:rPr>
        <w:t>I am going to disappoint the Liberal Democrat spokesperson, because I am unable to give her that assurance today. Conversations between the UK and Irish Governments, as well as conversations between Government Departments, are ongoing. I do not want to suggest that we are leaning one way or another, or that a decision is imminent.</w:t>
      </w:r>
    </w:p>
    <w:p>
      <w:r>
        <w:rPr>
          <w:sz w:val="22"/>
        </w:rPr>
        <w:t>The hon. Member for South West Devon set out how unprecedented a decision this would be. We regularly receive requests for scandals and issues that have happened in other countries to be considered for a disregard in this country. For instance, when the coalition Government were in power, the Magdalene Laundries was one such example where a disregard was not put in place. More recently, we saw this with the Australian child abuse scandal and with Gurkhas seeking a disregard to the 28-day rule around the allocation of pension credit.</w:t>
      </w:r>
    </w:p>
    <w:p>
      <w:r>
        <w:rPr>
          <w:sz w:val="22"/>
        </w:rPr>
        <w:t>This would be a significant change with broader ramifications, but that is not to say that we are not looking to take that change forward. Thought still needs to be given to this, and conversations need to continue. I am grateful to all Members for the opportunity to set out the current conversations, and to hear directly about people’s experiences.</w:t>
      </w:r>
    </w:p>
    <w:p/>
    <w:p>
      <w:r>
        <w:rPr>
          <w:b/>
          <w:color w:val="1A4A6E"/>
          <w:sz w:val="22"/>
        </w:rPr>
        <w:t>Carla Lockhart</w:t>
      </w:r>
    </w:p>
    <w:p>
      <w:r>
        <w:rPr>
          <w:sz w:val="22"/>
        </w:rPr>
        <w:t>I thank the Minister for his response in relation to Northern Ireland, but I reiterate that the Northern Ireland Executive is just the postman for social benefits. The UK Parliament is sovereign. For something of this nature, given the small number it would impact and the small cost, I would want Northern Ireland to be part of the conversation from a UK-wide perspective, so that we go hand in hand, because constituents in Northern Ireland are as deserving as those here in GB.</w:t>
      </w:r>
    </w:p>
    <w:p/>
    <w:p>
      <w:r>
        <w:rPr>
          <w:b/>
          <w:color w:val="1A4A6E"/>
          <w:sz w:val="22"/>
        </w:rPr>
        <w:t>Andrew Western</w:t>
      </w:r>
    </w:p>
    <w:p>
      <w:r>
        <w:rPr>
          <w:sz w:val="22"/>
        </w:rPr>
        <w:t>I do not want to openly disagree with the hon. Lady, but I gently say that social security matters are devolved to the Northern Ireland Assembly, although of course it seeks alignment on issues wherever it is able to do so, and I welcome that. The fact that it is looking at its own scheme related to people from Northern Ireland who were in mother and baby institutions in Northern Ireland points to the flexibility within the devolved system. However, I accept the point that she makes about the importance of ensuring that, were the UK Government to apply a disregard, we would look to have conversations with the Northern Ireland Assembly about that also being applicable in its jurisdiction.</w:t>
      </w:r>
    </w:p>
    <w:p>
      <w:r>
        <w:rPr>
          <w:sz w:val="22"/>
        </w:rPr>
        <w:t>As I was saying, this debate has been an important opportunity not just to set out the Government’s position, but to hear powerful testimony about Christina’s story and more information about Philomena’s story.</w:t>
      </w:r>
    </w:p>
    <w:p/>
    <w:p>
      <w:r>
        <w:rPr>
          <w:b/>
          <w:color w:val="1A4A6E"/>
          <w:sz w:val="22"/>
        </w:rPr>
        <w:t>Daisy Cooper</w:t>
      </w:r>
    </w:p>
    <w:p>
      <w:r>
        <w:rPr>
          <w:sz w:val="22"/>
        </w:rPr>
        <w:t>I know that the Minister is just about to respond to the fact that we have heard powerful testimony. I understand that he is not in a position to set out any deadlines today, so I implore him to make a different commitment. Will he please commit today, in front of the many people who have joined us, to use his good offices to facilitate a meeting between our constituents who are affected by this issue and the relevant Minister, so that they can speak directly to those in power who may be in a position to make decisions in due course? Will he please commit to doing everything he can to ensure that our constituents have their voices heard by those at the top?</w:t>
      </w:r>
    </w:p>
    <w:p/>
    <w:p>
      <w:r>
        <w:rPr>
          <w:b/>
          <w:color w:val="1A4A6E"/>
          <w:sz w:val="22"/>
        </w:rPr>
        <w:t>Andrew Western</w:t>
      </w:r>
    </w:p>
    <w:p>
      <w:r>
        <w:rPr>
          <w:sz w:val="22"/>
        </w:rPr>
        <w:t>I will happily take that request back to the Department; clearly, it is a matter for the relevant Minister. However, I can perhaps liaise with my hon. Friend the Member for Beckenham and Penge, who has led this campaign, to see whether such a meeting is possible, and I will happily update all Members on whether or not we are able to convene that meeting.</w:t>
      </w:r>
    </w:p>
    <w:p>
      <w:r>
        <w:rPr>
          <w:sz w:val="22"/>
        </w:rPr>
        <w:t>As I was saying, this debate has been an important opportunity not only to set out the Government’s position, but to hear powerful testimony. I am grateful to all Members who have contributed to the debate, everyone who has come along to listen and everyone who agreed to have their story told. As I have said, no decision has been made yet. We are very much listening to those who have been impacted by this issue. It would be a significant change—setting a precedent—but none the less we are keen, as I have said, to continue talks with the Irish Government and across Government before coming to a decision on this matter.</w:t>
      </w:r>
    </w:p>
    <w:p/>
    <w:p>
      <w:r>
        <w:rPr>
          <w:b/>
          <w:color w:val="1A4A6E"/>
          <w:sz w:val="22"/>
        </w:rPr>
        <w:t>Liam Conlon</w:t>
      </w:r>
    </w:p>
    <w:p>
      <w:r>
        <w:rPr>
          <w:sz w:val="22"/>
        </w:rPr>
        <w:t>I will sum up by paying tribute to the many excellent contributions this afternoon. The hon. Member for East Londonderry (Mr Campbell) spoke about the importance of film and culture in telling these stories. That was a reminder that this law is called Philomena’s law, because it was Philomena’s story that brought this issue to a global audience and really broke the mould by allowing people to discuss it. It lifted the cloud of secrecy and shame for so many. I offer a huge thank you to everyone involved in the film “Philomena”, not least Philomena herself for her courage in telling her story.</w:t>
      </w:r>
    </w:p>
    <w:p>
      <w:r>
        <w:rPr>
          <w:sz w:val="22"/>
        </w:rPr>
        <w:t>My hon. Friend the Member for Bexleyheath and Crayford (Daniel Francis) spoke eloquently about the role of Irish community organisations, including Irish Community Services, which is in his constituency. Again, I thank those Irish community organisations, including Irish in Britain, that are represented here today.</w:t>
      </w:r>
    </w:p>
    <w:p>
      <w:r>
        <w:rPr>
          <w:sz w:val="22"/>
        </w:rPr>
        <w:t>The hon. Member for St Albans (Daisy Cooper) spoke about the need for timely justice, especially given the age profile of survivors. I thank her for her support for Philomena and other survivors across Britain. In response to her question about whether we can facilitate a conversation with survivors to ensure that their voice is heard, we had an event in Parliament a couple of months ago, and it would be great to organise something similar and invite a Minister to attend.</w:t>
      </w:r>
    </w:p>
    <w:p>
      <w:r>
        <w:rPr>
          <w:sz w:val="22"/>
        </w:rPr>
        <w:t>My hon. Friend the Member for Salford (Rebecca Long Bailey) spoke about trust in institutions more broadly, which was a point echoed by my hon. Friend the Member for Liverpool West Derby (Ian Byrne). She is right that there is now significant distrust among survivors as a result of what happened to them; these homes were state sponsored, as well as being sponsored by the church. It takes an incredibly long time to repair trust, and that is why the integrity of bodies such as the survivors’ advocate’s office is also important, because there we have people with lived experience leading the process and the way that it is administered.</w:t>
      </w:r>
    </w:p>
    <w:p>
      <w:r>
        <w:rPr>
          <w:sz w:val="22"/>
        </w:rPr>
        <w:t>My hon. Friend the Member for Darlington (Lola McEvoy) spoke about her really powerful and personal connection to this issue, and about what could be learned in the future to prevent the dither and delay that we have seen around this issue from happening to other people in the years to come.</w:t>
      </w:r>
    </w:p>
    <w:p>
      <w:r>
        <w:rPr>
          <w:sz w:val="22"/>
        </w:rPr>
        <w:t>My hon. Friend the Member for Luton South and South Bedfordshire (Rachel Hopkins) shared the story of her constituent Christina Kavanagh, who is here this afternoon with us. I say to Christina, “It is a real honour to have you here.” It is a reminder that we should never forget the human picture in these discussions, because when we talk about numbers, behind every single number is a real person—a life. We are doing this for you, Christina, and for many others. I also thank my hon. Friend for being such a fantastic supporter of the brilliant Irish community in Luton.</w:t>
      </w:r>
    </w:p>
    <w:p>
      <w:r>
        <w:rPr>
          <w:sz w:val="22"/>
        </w:rPr>
        <w:t>The hon. Member for Torbay (Steve Darling) made a really powerful contribution to the debate, with personal testimony about the long-term impact of the trauma this issue has caused families. That will continue for many years to come, both in Britain and in Ireland.</w:t>
      </w:r>
    </w:p>
    <w:p>
      <w:r>
        <w:rPr>
          <w:sz w:val="22"/>
        </w:rPr>
        <w:t>My hon. Friend the Member for Liverpool West Derby was right to draw comparisons with Hillsborough, and he spoke of his support for a Hillsborough law. There is no greater champion of the Irish in Liverpool, which is sometimes referred to as the 33rd county of Ireland due to its fantastic population. I know he is a long-standing supporter of the Liverpool Irish centre, which has done amazing work in advocating for survivors, so I thank him for his support.</w:t>
      </w:r>
    </w:p>
    <w:p>
      <w:r>
        <w:rPr>
          <w:sz w:val="22"/>
        </w:rPr>
        <w:t>The hon. Member for South West Devon (Rebecca Smith) was right to comment on the scale of the institutional abuse and its impact. In this House and this country, we often talk about the number of people killed during the troubles and the impact that had. Far more people—women and children—died in those institutions than were killed throughout the entirety of the troubles, and that casts a long shadow on Ireland and on people in Britain.</w:t>
      </w:r>
    </w:p>
    <w:p>
      <w:r>
        <w:rPr>
          <w:sz w:val="22"/>
        </w:rPr>
        <w:t>The hon. Member for Upper Bann (Carla Lockhart) said that wherever those people are, we need justice. That should know no borders. It is really important that the devolved institutions, central Government and local authorities work together to deliver that.</w:t>
      </w:r>
    </w:p>
    <w:p>
      <w:r>
        <w:rPr>
          <w:sz w:val="22"/>
        </w:rPr>
        <w:t>I thank the Minister for his remarks, for meeting me and for starting talks with the Irish Government and the Foreign, Commonwealth and Development Office on this issue. It is really appreciated. He has been a fantastic champion of the Irish community in Stretford and Urmston and across Manchester. He is right to note the comments made by Minister Foley in the Irish Government. I had the pleasure of meeting her in Dublin over Easter. On a personal level, I really support the need for religious orders to step up in Ireland. The campaign has been led by our sister party in Ireland, the Irish Labour party. Importantly, Ivana Bacik, the leader of the Irish Labour party, has brought it forward to the Dáil and the Oireachtas, and I urge them to deliver justice for the victims.</w:t>
      </w:r>
    </w:p>
    <w:p>
      <w:r>
        <w:rPr>
          <w:sz w:val="22"/>
        </w:rPr>
        <w:t>I appreciate that we do not know exactly how many survivors are on means-tested benefits. I suggest that it is probably higher than for the average population, because a lot of those women were incredibly vulnerable when they came here, and a lot of them would have been incredibly isolated. A survivor told me that often the first thing that a person coming from Ireland to Britain would do was seek to join the community that they were part of in Ireland, but the women who left those institutions sought to be as far away from them as possible because of the shame that followed them. They wanted to build a new life, and in doing so they often became isolated, and they have had very difficult lives since. They were often very vulnerable at the time and remain very vulnerable today. Although we do not have a number, I expect that it will be higher than for the average population.</w:t>
      </w:r>
    </w:p>
    <w:p>
      <w:r>
        <w:rPr>
          <w:sz w:val="22"/>
        </w:rPr>
        <w:t>I appreciate that the UK Government are responsible for events, but they are also responsible for people. We are responsible for the large number of those women and children who have been living in Britain for many decades, so that should be our focus.</w:t>
      </w:r>
    </w:p>
    <w:p>
      <w:r>
        <w:rPr>
          <w:sz w:val="22"/>
        </w:rPr>
        <w:t>I thank everybody who has contributed to this debate, everyone who has come here this afternoon and everyone who has contacted me. I thank the more than 100 MPs and peers who signed an open letter on a cross-party basis in support of Philomena’s law. We have had support from public figures such as Steve Coogan and, today, “Derry Girls” star Siobhán McSweeney. I really appreciate it. I know we have a long road to travel on this campaign —hopefully, not too long—but I am determined that we will do that. I will keep campaigning until we do.</w:t>
      </w:r>
    </w:p>
    <w:p>
      <w:r>
        <w:rPr>
          <w:sz w:val="22"/>
        </w:rPr>
        <w:t>Question put and agreed to.</w:t>
      </w:r>
    </w:p>
    <w:p>
      <w:r>
        <w:rPr>
          <w:sz w:val="22"/>
        </w:rPr>
        <w:t>Resolved,</w:t>
      </w:r>
    </w:p>
    <w:p>
      <w:r>
        <w:rPr>
          <w:sz w:val="22"/>
        </w:rPr>
        <w:t>That this House has considered the potential merits of introducing a capital disregard for payments made to UK residents under the Republic of Ireland’s Mother and Baby Institutions Payment Scheme.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