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Procurement Reform</w:t>
      </w:r>
    </w:p>
    <w:p>
      <w:r>
        <w:rPr>
          <w:sz w:val="20"/>
        </w:rPr>
        <w:t>10 July 2025  ·  Commons  ·  Oral Questions</w:t>
      </w:r>
    </w:p>
    <w:p>
      <w:r>
        <w:rPr>
          <w:b/>
        </w:rPr>
        <w:t xml:space="preserve">Policy areas: </w:t>
      </w:r>
      <w:r>
        <w:rPr>
          <w:sz w:val="20"/>
        </w:rPr>
        <w:t>Business and industry, Economy, Employment and labour market, Government and public administration</w:t>
      </w:r>
    </w:p>
    <w:p>
      <w:r>
        <w:rPr>
          <w:b/>
        </w:rPr>
        <w:t xml:space="preserve">Topics: </w:t>
      </w:r>
      <w:r>
        <w:rPr>
          <w:sz w:val="20"/>
        </w:rPr>
        <w:t>infrastructure projects, national security industries, public procurement reform, sme participation, tracking procurement data</w:t>
      </w:r>
    </w:p>
    <w:p>
      <w:r>
        <w:rPr>
          <w:b/>
        </w:rPr>
        <w:t xml:space="preserve">Source: </w:t>
      </w:r>
      <w:r>
        <w:rPr>
          <w:sz w:val="20"/>
        </w:rPr>
        <w:t>https://hansard.parliament.uk/Commons/2025-07-10/debates/19C6551B-A01E-488C-B153-7659ED9E901C/PublicProcurementReform</w:t>
      </w:r>
    </w:p>
    <w:p/>
    <w:p>
      <w:r>
        <w:rPr>
          <w:b/>
          <w:color w:val="1A4A6E"/>
          <w:sz w:val="22"/>
        </w:rPr>
        <w:t>Joe Powell (Lab)</w:t>
      </w:r>
    </w:p>
    <w:p>
      <w:r>
        <w:rPr>
          <w:sz w:val="22"/>
        </w:rPr>
        <w:t>11. What steps he is taking to reform public procurement.</w:t>
      </w:r>
    </w:p>
    <w:p/>
    <w:p>
      <w:r>
        <w:rPr>
          <w:b/>
          <w:color w:val="1A4A6E"/>
          <w:sz w:val="22"/>
        </w:rPr>
        <w:t>Georgia Gould (The Parliamentary Secretary, Cabinet Office)</w:t>
      </w:r>
    </w:p>
    <w:p>
      <w:r>
        <w:rPr>
          <w:sz w:val="22"/>
        </w:rPr>
        <w:t>Two weeks ago, we set out our plans to make sure that the billions this Government are investing in roads, hospitals and railways will mean good jobs, skills and opportunities in communities around the UK. Our plans will recognise industries that are critical to our national security, protecting UK resilience in sectors such as steel and energy. Creating high-quality British jobs and boosting skills in local communities will be key requirements for companies to win contracts for large infrastructure projects.</w:t>
      </w:r>
    </w:p>
    <w:p/>
    <w:p>
      <w:r>
        <w:rPr>
          <w:b/>
          <w:color w:val="1A4A6E"/>
          <w:sz w:val="22"/>
        </w:rPr>
        <w:t>Joe Powell</w:t>
      </w:r>
    </w:p>
    <w:p>
      <w:r>
        <w:rPr>
          <w:sz w:val="22"/>
        </w:rPr>
        <w:t>I thank the Minister for all her hard work to bring together procurement information centrally for the first time and to improve the quality of that data. What progress has been made to push that out to the public in the dashboards and analytics that will help us track and improve the public procurement system and monitor the Government’s strategic goals of backing British small and medium-sized enterprises and supporting key sectors of the economy?</w:t>
      </w:r>
    </w:p>
    <w:p/>
    <w:p>
      <w:r>
        <w:rPr>
          <w:b/>
          <w:color w:val="1A4A6E"/>
          <w:sz w:val="22"/>
        </w:rPr>
        <w:t>Georgia Gould</w:t>
      </w:r>
    </w:p>
    <w:p>
      <w:r>
        <w:rPr>
          <w:sz w:val="22"/>
        </w:rPr>
        <w:t>I thank my hon. Friend for his continued advocacy for greater transparency in procurement, which we know delivers better value for money and better services. We have set up the central digital platform, which now holds over 4,000 pipeline notices, and we will soon make available a data platform that will facilitate detailed analysis of SME participation. We expect that to be available to procurement teams soon, and we are scoping how we will make it available to the wider public.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