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Health</w:t>
      </w:r>
    </w:p>
    <w:p>
      <w:r>
        <w:rPr>
          <w:sz w:val="20"/>
        </w:rPr>
        <w:t>10 July 2025  ·  Commons  ·  Debate</w:t>
      </w:r>
    </w:p>
    <w:p>
      <w:r>
        <w:rPr>
          <w:b/>
        </w:rPr>
        <w:t xml:space="preserve">Policy areas: </w:t>
      </w:r>
      <w:r>
        <w:rPr>
          <w:sz w:val="20"/>
        </w:rPr>
        <w:t>Children and families, Education, training and skills, Health and social care, Society and culture, Welfare and benefits</w:t>
      </w:r>
    </w:p>
    <w:p>
      <w:r>
        <w:rPr>
          <w:b/>
        </w:rPr>
        <w:t xml:space="preserve">Topics: </w:t>
      </w:r>
      <w:r>
        <w:rPr>
          <w:sz w:val="20"/>
        </w:rPr>
        <w:t>childhood obesity, children's physical activity, free school meals, healthy eating, junk food advertising</w:t>
      </w:r>
    </w:p>
    <w:p>
      <w:r>
        <w:rPr>
          <w:b/>
        </w:rPr>
        <w:t xml:space="preserve">Source: </w:t>
      </w:r>
      <w:r>
        <w:rPr>
          <w:sz w:val="20"/>
        </w:rPr>
        <w:t>https://hansard.parliament.uk/Commons/2025-07-10/debates/A2D6AF67-35C4-4470-8307-6A760C5B73AF/ChildrensHealth</w:t>
      </w:r>
    </w:p>
    <w:p/>
    <w:p>
      <w:r>
        <w:rPr>
          <w:b/>
          <w:color w:val="1A4A6E"/>
          <w:sz w:val="22"/>
        </w:rPr>
        <w:t>Simon Opher (Lab)</w:t>
      </w:r>
    </w:p>
    <w:p>
      <w:r>
        <w:rPr>
          <w:sz w:val="22"/>
        </w:rPr>
        <w:t>I beg to move,</w:t>
      </w:r>
    </w:p>
    <w:p>
      <w:r>
        <w:rPr>
          <w:sz w:val="22"/>
        </w:rPr>
        <w:t>That this House has considered children’s health.</w:t>
      </w:r>
    </w:p>
    <w:p>
      <w:r>
        <w:rPr>
          <w:sz w:val="22"/>
        </w:rPr>
        <w:t>I thank the Backbench Business Committee for granting this incredibly important debate. This Government’s ambition is to raise the healthiest generation of children ever. There is so much about improving child health in the 10-year plan, “Fit for the Future”. I am genuinely quite excited about the 10-year plan—maybe I am sad, but that is the sort of thing that excites me. I have been a GP for 30 years, and I have a special interest in child health and child mental health. I will talk briefly about prevention, mental health and then paediatric services.</w:t>
      </w:r>
    </w:p>
    <w:p>
      <w:r>
        <w:rPr>
          <w:sz w:val="22"/>
        </w:rPr>
        <w:t>First, obesity is a massive problem in young people. At the age of five, 10% of children are obese. By the age of 11, 22% are obese—and that does not count the children who are overweight. This starts in pregnancy. We must ensure that pregnant women have really healthy diets, because that reduces obesity. When a baby is born, parents need to be aware that follow-on milks and “hungry baby” milks are basically just milk packed full of sugar. That will not do the child any good. If they are hungry, they need to change their diet and possibly go on to solids. Baby snacks often look healthy—they might have a nice, healthy carrot on them—but when we look at what is in them, they are packed full of sugar as well. Parents need to have a clear idea of what is healthy, so that they can choose the healthiest foods for their children.</w:t>
      </w:r>
    </w:p>
    <w:p>
      <w:r>
        <w:rPr>
          <w:sz w:val="22"/>
        </w:rPr>
        <w:t>The Government are going to bring in a watershed for junk food advertising—it was going to be in October, but it is now promised for January 2026. That is incredibly important, because young people are very sensitive to advertising. A recent report in The BMJ found more than 90 different sponsorship deals in football and six other sports with foods that are high in fat, salt and sugar. We need to look at that issue, because young people look up to sports stars and are very influenceable. They have to advertise healthy foods, because otherwise we will continue to have an obesity epidemic.</w:t>
      </w:r>
    </w:p>
    <w:p>
      <w:r>
        <w:rPr>
          <w:sz w:val="22"/>
        </w:rPr>
        <w:t>In the 10-year plan I was delighted to see measures in the national planning policy framework about fast-food outlets near schools. We must stop those. They are cynically placed close to schools, and they are particularly prevalent in more deprived areas. A couple of other things that I am delighted about include free school meals for children from households in receipt of universal credit. Free school meals have an obvious relationship to obesity and tend to bring it down. I am also delighted that in the autumn we will look at school food standards, and hopefully reduce the amount of processed meat that seems to be in a lot of school foods. The other part of the 10-year plan that excites me is the mandatory health food sales with supermarkets. That has been evidenced to reduce obesity, so I am delighted about that. Let me move on quickly to physical exercise—I am keen for other Members to get the opportunity to talk—because 50% of children are not sufficiently active, and two-thirds cannot swim 25 metres.</w:t>
      </w:r>
    </w:p>
    <w:p/>
    <w:p>
      <w:r>
        <w:rPr>
          <w:b/>
          <w:color w:val="1A4A6E"/>
          <w:sz w:val="22"/>
        </w:rPr>
        <w:t>Rachel Taylor (Lab)</w:t>
      </w:r>
    </w:p>
    <w:p>
      <w:r>
        <w:rPr>
          <w:sz w:val="22"/>
        </w:rPr>
        <w:t>Does my hon. Friend agree that the previous Government’s lack of investment in vital leisure facilities, such as the swimming pool in Atherstone in my constituency, which is overdue for renovation, is causing many of these problems? The lack of PE in schools and the lack of safe places for children to play, be active and get involved in sport is causing some of the obesity problems.</w:t>
      </w:r>
    </w:p>
    <w:p/>
    <w:p>
      <w:r>
        <w:rPr>
          <w:b/>
          <w:color w:val="1A4A6E"/>
          <w:sz w:val="22"/>
        </w:rPr>
        <w:t>Opher</w:t>
      </w:r>
    </w:p>
    <w:p>
      <w:r>
        <w:rPr>
          <w:sz w:val="22"/>
        </w:rPr>
        <w:t>I totally agree—indeed, my hon. Friend pre-empts some of my remarks.</w:t>
      </w:r>
    </w:p>
    <w:p>
      <w:r>
        <w:rPr>
          <w:sz w:val="22"/>
        </w:rPr>
        <w:t>Another proposal in the 10-year plan involves the investment, through Sports England, of £250 million into such opportunities for children. The Starlight Children’s Foundation promotes play and exercise, and I am a particular fan of adventure playgrounds in urban areas, which allow children to cut loose, particularly after school, expend energy, and have fun in a safe setting.</w:t>
      </w:r>
    </w:p>
    <w:p>
      <w:r>
        <w:rPr>
          <w:sz w:val="22"/>
        </w:rPr>
        <w:t>I am also working with colleagues on access to nature. It is incredibly important that every child has access to nature, so that they can explore nature and have that type of exercise. I also stress that 50% of children have active travel—bike or walking—to get themselves to school. Let us increase that; let us try to get more children cycling and walking to school, as that will increase their fitness.</w:t>
      </w:r>
    </w:p>
    <w:p>
      <w:r>
        <w:rPr>
          <w:sz w:val="22"/>
        </w:rPr>
        <w:t>Dental care is also in the 10-year plan. I am delighted to see that supervised brushing is already there, and also that fluoride varnish will be applied by people to prevent dental caries from occurring. I will give a quick shout-out on asthma prevention, which is key and all about air quality. I know some young people who, since the ultra low emission zone scheme was introduced, have stopped using their inhalers because pollution has gone down. That is something we must emphasise.</w:t>
      </w:r>
    </w:p>
    <w:p/>
    <w:p>
      <w:r>
        <w:rPr>
          <w:b/>
          <w:color w:val="1A4A6E"/>
          <w:sz w:val="22"/>
        </w:rPr>
        <w:t>Adam Jogee (Lab)</w:t>
      </w:r>
    </w:p>
    <w:p>
      <w:r>
        <w:rPr>
          <w:sz w:val="22"/>
        </w:rPr>
        <w:t>On air quality, will my hon. Friend join me in paying tribute to the Stop the Stink campaigners in Newcastle-under-Lyme, who fought so hard to clean the air around schools such as St Mary’s primary school on Silverdale Road? Their work helped to make the lungs of our young people that bit healthier.</w:t>
      </w:r>
    </w:p>
    <w:p/>
    <w:p>
      <w:r>
        <w:rPr>
          <w:b/>
          <w:color w:val="1A4A6E"/>
          <w:sz w:val="22"/>
        </w:rPr>
        <w:t>Opher</w:t>
      </w:r>
    </w:p>
    <w:p>
      <w:r>
        <w:rPr>
          <w:sz w:val="22"/>
        </w:rPr>
        <w:t>Absolutely, and I thank my hon. Friend for that intervention. He is right: clean air is one way to address our five most preventable health risks, and we must do more on that.</w:t>
      </w:r>
    </w:p>
    <w:p/>
    <w:p>
      <w:r>
        <w:rPr>
          <w:b/>
          <w:color w:val="1A4A6E"/>
          <w:sz w:val="22"/>
        </w:rPr>
        <w:t>Adam Jogee</w:t>
      </w:r>
    </w:p>
    <w:p>
      <w:r>
        <w:rPr>
          <w:sz w:val="22"/>
        </w:rPr>
        <w:t>Will my hon. Friend join me in calling on the Government to adopt World Health Organisation levels for particulate matter 2.5?</w:t>
      </w:r>
    </w:p>
    <w:p/>
    <w:p>
      <w:r>
        <w:rPr>
          <w:b/>
          <w:color w:val="1A4A6E"/>
          <w:sz w:val="22"/>
        </w:rPr>
        <w:t>Opher</w:t>
      </w:r>
    </w:p>
    <w:p>
      <w:r>
        <w:rPr>
          <w:sz w:val="22"/>
        </w:rPr>
        <w:t>I am afraid that is not my special area, but it sounds like a good idea and I thank my hon. Friend. Because we cannot see clean air, we do not realise what it is doing, but people genuinely need their inhalers less, and particularly for young people with asthma that is incredibly important.</w:t>
      </w:r>
    </w:p>
    <w:p>
      <w:r>
        <w:rPr>
          <w:sz w:val="22"/>
        </w:rPr>
        <w:t>I want to talk quickly about early years support. In Gloucestershire, an organisation called Home-Start involves volunteers going into the homes of women who have just given birth to support them. Interestingly, women who have had that support often go on to be volunteers. It is a fantastic organisation. This week I was delighted that the successor to Sure Start, Best Start family hubs, is coming back. Sure Start was one of the most glorious things that the Blair Government did, and it affected the health of young people enormously. I am pleased that childcare is getting much more funding. Furthermore, as set out in the 10-year plan, Healthy Start will be restarted in 2026-27, providing money to pregnant women and children aged one to four whose families are in financial difficulty, helping those who are less well off.</w:t>
      </w:r>
    </w:p>
    <w:p>
      <w:r>
        <w:rPr>
          <w:sz w:val="22"/>
        </w:rPr>
        <w:t>Mental healthcare is in a bit of a crisis. Some 25% of young people have mental health issues. We spend only 10% of NHS funds on mental health, but it contributes to over 20% of morbidity. About a million people are on the child and adolescent mental health service waiting list at the moment, and I know that Ministers are doing all that they can to bring that down. To prevent poor mental health, we need to look at exercise, as I have mentioned, and at music in schools, which is proven to reduce rates of mental ill health. I am backing the National Education Union campaign to get rid of SATs, which cause enormous tension and stress in young people.</w:t>
      </w:r>
    </w:p>
    <w:p>
      <w:r>
        <w:rPr>
          <w:sz w:val="22"/>
        </w:rPr>
        <w:t>On treatment, I am delighted that we will have mental health support teams in every school—I understand that 60% will be in place by next April, and 100% by the end of this Parliament. We will have 8,500 more mental health workers and a whole-school approach. I particularly endorse the mental health first aid training that has happened in some Stroud schools, and I have also been looking at the Young Futures hubs.</w:t>
      </w:r>
    </w:p>
    <w:p>
      <w:r>
        <w:rPr>
          <w:sz w:val="22"/>
        </w:rPr>
        <w:t>With the massive CAMHS waiting list—in my area, people sometimes have to wait for two years—and the sudden increase in neurodiversity, we need to look at schemes that use creative and social prescriptions to deal with those children while they are on the waiting list. Given the right support, I reckon a lot of them will not need specialist psychiatric assessment. I am chair of the beyond pills all-party parliamentary group. Are hon. Members aware that one in eight 12 to 17-year-olds have been put on a selective serotonin reuptake inhibitor antidepressant? That is scandalous.</w:t>
      </w:r>
    </w:p>
    <w:p>
      <w:r>
        <w:rPr>
          <w:sz w:val="22"/>
        </w:rPr>
        <w:t>This year, I hosted a roundtable at the Royal College of Paediatrics and Child Health. Children are generally waiting longer than adults for care, which we must turn around. As I said, there are often long waiting lists for mental healthcare. Sadly, Harry, the son of my constituent, Louise Turner, had a sarcoma and died at the end of last year. She reports that the nursing staff and doctors were fantastic, but there was a lack of facilities, such that sometimes they would turn up for chemotherapy but there was no bed for Harry, so they had to go away and come back the next day. Going forward, we must ensure that that does not happen.</w:t>
      </w:r>
    </w:p>
    <w:p>
      <w:r>
        <w:rPr>
          <w:sz w:val="22"/>
        </w:rPr>
        <w:t>What is the solution? We need to get paediatric care out of the hospital and into the community. We need to get hot paediatrics—feverish kids—seen in the community, potentially by paediatricians or well-trained GPs. Furthermore, during GP training, which I have carried out for about 25 years, it is essential that every single doctor who becomes a GP has time in a paediatric assessment unit. The main feedback from the roundtable at the Royal College of Paediatrics and Child Health was that we must involve children in designing paediatric services, otherwise they will not work.</w:t>
      </w:r>
    </w:p>
    <w:p/>
    <w:p>
      <w:r>
        <w:rPr>
          <w:b/>
          <w:color w:val="1A4A6E"/>
          <w:sz w:val="22"/>
        </w:rPr>
        <w:t>Madam Deputy Speaker</w:t>
      </w:r>
    </w:p>
    <w:p>
      <w:r>
        <w:rPr>
          <w:sz w:val="22"/>
        </w:rPr>
        <w:t>Order. To ensure everyone gets to contribute, we will have to have a three-minute speaking limit. I call Sarah Hall.</w:t>
      </w:r>
    </w:p>
    <w:p/>
    <w:p>
      <w:r>
        <w:rPr>
          <w:b/>
          <w:color w:val="1A4A6E"/>
          <w:sz w:val="22"/>
        </w:rPr>
        <w:t>Sarah Hall (Lab/Co-op)</w:t>
      </w:r>
    </w:p>
    <w:p>
      <w:r>
        <w:rPr>
          <w:sz w:val="22"/>
        </w:rPr>
        <w:t>If we want to raise a generation of healthy, thriving children, we must stop treating children’s health as an afterthought. This week, I launched a new survey asking constituents to feed into my work, and I thank everyone who has responded. The responses have helped to shape my contribution to this debate today, along with my work as chair of the all-party parliamentary group on inclusion and nurture in education.</w:t>
      </w:r>
    </w:p>
    <w:p>
      <w:r>
        <w:rPr>
          <w:sz w:val="22"/>
        </w:rPr>
        <w:t>The focus of the survey was children, their education and wellbeing. I heard from parents, carers and guardians about their child’s experiences in schools and in accessing health services; about their child’s mental health, and the anxiety and stress caused by an outdated education system; and about barriers to accessing education because of their child’s neurodiversity or disabilities. Families tell me that there are long waiting lists for CAMHS, and gaps in speech and language therapy and school-based special educational needs co-ordinator support. They tell me about narrow criteria that are limiting health and care support, and how those criteria do not reflect their child’s unique needs, resulting in families feeling lost in the system.</w:t>
      </w:r>
    </w:p>
    <w:p>
      <w:r>
        <w:rPr>
          <w:sz w:val="22"/>
        </w:rPr>
        <w:t>The NHS was founded on the promise that care would be there when we need it, no matter our income or postcode, but for too many children and families, that promise is fraying. Infant mortality remains stubbornly high. Conditions such as asthma, obesity and dental decay are sending more children into hospital, and mental health needs are rising, with longer waiting lists for specialist services. Sadly, health inequalities remain stubbornly persistent and are undeniably linked to the unacceptable levels of child poverty and deprivation.</w:t>
      </w:r>
    </w:p>
    <w:p>
      <w:r>
        <w:rPr>
          <w:sz w:val="22"/>
        </w:rPr>
        <w:t>Children’s health outcomes have been allowed to decline for too long. We know that the children’s health workforce is working incredibly hard, but over the last 14 years it has been underfunded and undervalued. Children and young people are waiting significantly longer than adults for access to health services, with 21.5% waiting for more than 52 weeks, compared with 1.3% of adults. Those numbers represent a gap in provision. In my own integrated health board area of Cheshire and Merseyside, more than 11,000 children are waiting for the care they need. Some 44% of children are waiting between 18 and 52 weeks, and 25% of children have been waiting more than 52 weeks for treatment.</w:t>
      </w:r>
    </w:p>
    <w:p>
      <w:r>
        <w:rPr>
          <w:sz w:val="22"/>
        </w:rPr>
        <w:t>The Royal College has given Ministers a road map, including shifting care closer to home to transform children’s community services, introducing a dedicated waiting times target for children’s services and establishing a children’s health investment standard. However, we cannot talk about children’s health in isolation from poverty. We know that poverty increases the risk of poor mental and physical health, missed developmental milestones and poorer outcomes in school. Without real investment in family incomes, housing and food security, we are simply papering over the cracks.</w:t>
      </w:r>
    </w:p>
    <w:p>
      <w:r>
        <w:rPr>
          <w:sz w:val="22"/>
        </w:rPr>
        <w:t>If we are serious about giving every child a fair start, tackling poverty must be at the front and centre. That is why I was pleased to hear that Warrington will benefit from the Government’s new plans to fund the new family hub model in our town. It is one thing to fund services, but it is another to ensure that they truly reach and uplift the children who need them the most.</w:t>
      </w:r>
    </w:p>
    <w:p/>
    <w:p>
      <w:r>
        <w:rPr>
          <w:b/>
          <w:color w:val="1A4A6E"/>
          <w:sz w:val="22"/>
        </w:rPr>
        <w:t>Susan Murray (LD)</w:t>
      </w:r>
    </w:p>
    <w:p>
      <w:r>
        <w:rPr>
          <w:sz w:val="22"/>
        </w:rPr>
        <w:t>I thank the hon. Member for Stroud (Dr Opher) for bringing such an important debate. I feel strongly about this matter, having trained as a dietician, and I understand the implications that a poor diet in early life can have for a child’s future. From health outcomes to educational outcomes, poor nutrition has a serious, detrimental and long-term effect. The hon. Member mentioned many other health conditions, but I will talk just about diet.</w:t>
      </w:r>
    </w:p>
    <w:p>
      <w:r>
        <w:rPr>
          <w:sz w:val="22"/>
        </w:rPr>
        <w:t>We often assume that parents understand what constitutes a healthy diet for their children, but sadly that assumption is often false. There are so many competing messages in this space. According to the British Nutrition Foundation, nearly one third of parents say that they are uncertain about how much their child should eat. More than a third admit that they regularly make their child finish everything on their plate, regardless of hunger or nutritional need. These are not bad parents; they are well-meaning families trying their best in an environment that fails to equip them with the knowledge they need and that often makes healthy choices less accessible.</w:t>
      </w:r>
    </w:p>
    <w:p>
      <w:r>
        <w:rPr>
          <w:sz w:val="22"/>
        </w:rPr>
        <w:t>Even when parents have some nutritional awareness, that knowledge does not always translate into healthy practice. Research shows that inconsistent portioning and irregular parental eating habits can contribute to poor outcomes, even among families with higher nutritional literacy. In short, good intentions are being undermined by a lack of clear, practical guidance. That is not a new problem, but it is growing with time.</w:t>
      </w:r>
    </w:p>
    <w:p>
      <w:r>
        <w:rPr>
          <w:sz w:val="22"/>
        </w:rPr>
        <w:t>As we have heard, across the UK 10% of children aged four to five are overweight or obese; by the ages of 10 to 11, that figure rises to 22%. The covid pandemic deepened the crisis. During lockdown, many families saw a sharp rise in unhealthy snacking and reduced access to fresh, nutritious food. In homes where both time and money were tight, convenience often won out over balance. The cost of inaction is already visible, and it is vast. Obesity-related conditions cost the NHS more than £6 billion a year, and the wider cost to society stands at around £27 billion annually. Without meaningful intervention, that figure is projected to rise by £50 billion by 2050.</w:t>
      </w:r>
    </w:p>
    <w:p>
      <w:r>
        <w:rPr>
          <w:sz w:val="22"/>
        </w:rPr>
        <w:t>Meaningful intervention must include access to NHS dentists. A child with a mouth full of rotten teeth cannot enjoy an apple or crunch on a carrot as a healthy snack. Dental health is really important to a healthy diet.</w:t>
      </w:r>
    </w:p>
    <w:p/>
    <w:p>
      <w:r>
        <w:rPr>
          <w:b/>
          <w:color w:val="1A4A6E"/>
          <w:sz w:val="22"/>
        </w:rPr>
        <w:t>Dame Siobhain McDonagh (Lab)</w:t>
      </w:r>
    </w:p>
    <w:p>
      <w:r>
        <w:rPr>
          <w:sz w:val="22"/>
        </w:rPr>
        <w:t>When we talk about children’s health, we often think about the start of life—safe births, vaccinations and early years support—but we also need to talk about those children whose lives will be short, those with life-limiting and life-threatening conditions. Across the country, families caring for a seriously ill child face unimaginable challenges, yet too often the support they need simply is not there, especially at the end of life and especially at home.</w:t>
      </w:r>
    </w:p>
    <w:p>
      <w:r>
        <w:rPr>
          <w:sz w:val="22"/>
        </w:rPr>
        <w:t>In my constituency, we are incredibly fortunate to be served by Shooting Star Children’s Hospices, which supports over 700 children and families across 14 boroughs and throughout Surrey. However, because the number of children needing that care in each individual borough is small, those children can easily be overlooked. That is the problem with a system built around commissioning at such a local level: when the numbers are low, the needs get lost. That is why the ringfenced central funding—formerly the children’s hospice grant—is so important. It supports hospices such as Shooting Star to provide respite, symptom management, bereavement support and end-of-life care, and helps give families choice at the hardest possible time. I welcome the Government’s decision to confirm £26 million for children’s hospices in NHS England’s funding for 2025-26, alongside £100 million in capital investment across all hospices.</w:t>
      </w:r>
    </w:p>
    <w:p>
      <w:r>
        <w:rPr>
          <w:sz w:val="22"/>
        </w:rPr>
        <w:t>The truth is that the sector remains under real strain. According to Together for Short Lives, the leading voice for children’s palliative care, just 19% of ICBs formally commission 24/7 end-of-life care at home, and a third are still failing to meet even the basic national standards. I have three questions for the Minister: will the Government commit to maintaining and increasing the children’s hospice grant beyond 2025-26? Will they launch a proper review of how children’s palliative care is funded and planned, and will the Minister hold ICBs to greater account to ensure they meet their legal duty to commission that care and report transparently on progress? We are told that the 10-year NHS plan will bring care closer to home, but right now, there is no mention of children’s palliative care in that plan and no clarity on how those vital services will be funded. That has to change.</w:t>
      </w:r>
    </w:p>
    <w:p/>
    <w:p>
      <w:r>
        <w:rPr>
          <w:b/>
          <w:color w:val="1A4A6E"/>
          <w:sz w:val="22"/>
        </w:rPr>
        <w:t>Jess Asato (Lab)</w:t>
      </w:r>
    </w:p>
    <w:p>
      <w:r>
        <w:rPr>
          <w:sz w:val="22"/>
        </w:rPr>
        <w:t>I thank my hon. Friend the Member for Stroud (Dr Opher) for securing this important debate. One of the most frequent issues raised with me in Lowestoft is dentistry, and the situation is particularly acute for children. As we have heard, one in four five-year-olds experience tooth decay, and preventable tooth decay remains one of the top reasons for hospital admission. That is why the Government’s roll-out of supervised teeth brushing in our most deprived areas and the inclusion of dental services in the roll-out of family hubs are so welcome.</w:t>
      </w:r>
    </w:p>
    <w:p>
      <w:r>
        <w:rPr>
          <w:sz w:val="22"/>
        </w:rPr>
        <w:t>Children from deprived areas are almost three times more likely to have dental decay than those from less deprived areas. One in three children in my constituency of Lowestoft are in relative poverty—a poverty that is linked to, and compounds, health problems. As such, one of the most effective ways to tackle poor child health is to reduce the number of children living in poverty—something that the last Labour Government did to great effect. That record will be built on by this Government’s forthcoming child poverty strategy, which I hope will set out clear and bold targets, alongside a path to reaching those targets.</w:t>
      </w:r>
    </w:p>
    <w:p>
      <w:r>
        <w:rPr>
          <w:sz w:val="22"/>
        </w:rPr>
        <w:t>As has been mentioned, one of the biggest health crises facing children today is mental health. Some 85% of children and young people’s mental health services report that they are struggling to keep up with demand. I hope the Government will continue to look at the growing evidence that links access to social media and addictive smartphones with children’s poor mental health, but their commitment to roll out mental health support teams to all schools and colleges by 2029-30 is hugely welcome.</w:t>
      </w:r>
    </w:p>
    <w:p>
      <w:r>
        <w:rPr>
          <w:sz w:val="22"/>
        </w:rPr>
        <w:t>I am glad that the 10-year health plan that the Health Secretary set out a week ago begins an important shift towards prevention and early intervention, and I welcome the plan’s aim to “end the obesity epidemic”. I remain concerned that the ban on advertising unhealthy food and drink will mean that brands can continue to advertise so long as they do not explicitly identify their unhealthy products, and I hope that the Government will consider how to deal with that issue.</w:t>
      </w:r>
    </w:p>
    <w:p>
      <w:r>
        <w:rPr>
          <w:sz w:val="22"/>
        </w:rPr>
        <w:t>Finally, I will speak to the physical punishment of children. It is simply unacceptable in 2025 that children have less protection from assault and battery than adults do, particularly when it has such poor health implications —for example, research from the Royal College of Paediatrics and Child Health has found that children who are physically punished are up to 2.3 times more likely to experience mental health problems. That is why 77% of healthcare professionals and 14 public health organisations want to see the law in this area changed. Following the lead of over 60 countries around the world, including Scotland and Wales, we must remove the reasonable punishment defence, which continues to allow children to be harmed. I urge the Government to see this as a children’s health issue and, in the interests of children’s wellbeing, use the legislative opportunity presented by the Children’s Wellbeing and Schools Bill—which is currently being considered in the other place—to end it.</w:t>
      </w:r>
    </w:p>
    <w:p/>
    <w:p>
      <w:r>
        <w:rPr>
          <w:b/>
          <w:color w:val="1A4A6E"/>
          <w:sz w:val="22"/>
        </w:rPr>
        <w:t>Tom Hayes (Lab)</w:t>
      </w:r>
    </w:p>
    <w:p>
      <w:r>
        <w:rPr>
          <w:sz w:val="22"/>
        </w:rPr>
        <w:t>We know the problems facing children’s health, and we know the scale of those problems—there is more than enough evidence—so in the time I have I will focus on some of the solutions. I welcome the Government’s commitment to rolling forward youth hubs, to recruiting 8,500 mental health workers and, through the plan for change, to introducing Best Starts, our revamped Sure Start centres. An excellent Institute for Fiscal Studies report shows the effect of Sure Start, and its findings should inform how we develop Best Starts.</w:t>
      </w:r>
    </w:p>
    <w:p>
      <w:r>
        <w:rPr>
          <w:sz w:val="22"/>
        </w:rPr>
        <w:t>I do not want to spend a long time talking about how we reframe the architecture and the organisations that deliver children’s health, but I do think that is not quite in the right place. Service users fundamentally do not care about who delivers what services; they just want the highest quality services. My concern is that we have services concentrated at the local authority level for children’s health, when they should not be placed there. We know that the best-run services are typically health services, because they have structural advantages in terms of data and the experience of spending capital funding and getting things off the ground quickly.</w:t>
      </w:r>
    </w:p>
    <w:p>
      <w:r>
        <w:rPr>
          <w:sz w:val="22"/>
        </w:rPr>
        <w:t>We also know that some of the experiences of children’s social care are not entirely as they should be. The attempt to unify children’s health and children’s social care within local authorities with a director for children’s services in an upper-tier local authority has had a mixed record, and it would be wise for us to think about whether children’s social care—or, indeed, adult social care—ought be put at the local authority level, or whether there ought to be a different place to deliver it, perhaps at a national level and perhaps at a national health level.</w:t>
      </w:r>
    </w:p>
    <w:p>
      <w:r>
        <w:rPr>
          <w:sz w:val="22"/>
        </w:rPr>
        <w:t>In a previous life before I was elected, I ran mental health, domestic abuse and homelessness services, and I embedded caseworkers in local authority settings to support families with mental health issues, domestic abuse prevalence and substance misuse. I also delivered services as part of the last Government’s community mental health framework—particularly personality disorder services. The embedding of third sector organisations is definitely a positive. There are limits to what they can do, but they can do outstanding things; they can build strong relationships with people who often lack trust in statutory agencies, and they can deliver bespoke support, often beside NHS or local authority support. I would therefore want a larger role for our third sector.</w:t>
      </w:r>
    </w:p>
    <w:p>
      <w:r>
        <w:rPr>
          <w:sz w:val="22"/>
        </w:rPr>
        <w:t>In closing, I want to talk about special educational needs and disabilities. We all know that the system is broken. We know that it is adversarial. We know that parents are at breaking point. We know that there are not enough spaces in specialist provision. We know, too, that EHCPs take too long and the process is difficult. As a consequence, it can feel dehumanising. I look forward to the Government working collaboratively with families, putting them at the heart of changes to develop the best solution. I have a survey available to constituents in Bournemouth East, and I encourage them to complete it or to email me, because I need to hear from them in order to represent them to Government, so that we can get the best possible system.</w:t>
      </w:r>
    </w:p>
    <w:p/>
    <w:p>
      <w:r>
        <w:rPr>
          <w:b/>
          <w:color w:val="1A4A6E"/>
          <w:sz w:val="22"/>
        </w:rPr>
        <w:t>Jas Athwal (Lab)</w:t>
      </w:r>
    </w:p>
    <w:p>
      <w:r>
        <w:rPr>
          <w:sz w:val="22"/>
        </w:rPr>
        <w:t>In London, 20% of reception age children are overweight or obese, and that nearly doubles to 39% of children in year 6. The crisis of childhood obesity does not just pose future health risks; rather, it is impacting children right now. Factors include a lack of after-school activities, deprivation and poverty, the constant bombardment of fast food adverts and the concentration of fast food chains near schools. However, for the sake of brevity, I will focus on the proximity of fast food outlets to schools and the constant advertising campaign against children.</w:t>
      </w:r>
    </w:p>
    <w:p>
      <w:r>
        <w:rPr>
          <w:sz w:val="22"/>
        </w:rPr>
        <w:t>In Ilford South, there are nearly 50% more fast food chains than there were 15 years ago. Despite planning restrictions, applicants always find loopholes to exploit. That is compounded by the fact that healthy food is double the price of fast food and that the closure of youth centres means there are limited places for kids to exercise. Fast food outlets have become the cheapest, most convenient and easiest choice for kids to go after school. I welcome the new national planning policy framework, which empowers local councils with stronger powers to block fast food outlets from opening near schools, allowing authorities to prioritise children’s health.</w:t>
      </w:r>
    </w:p>
    <w:p>
      <w:r>
        <w:rPr>
          <w:sz w:val="22"/>
        </w:rPr>
        <w:t>The second insidious factor coercing these children into consuming fast food is the relentless barrage of advertising. Alarmingly, many adverts are specifically designed to target children. Bite Back, a youth-led movement challenging the food system, surveyed some of the UK’s largest companies and reported that 78% of products specifically aimed at children were classed as unhealthy. For children from deprived areas, the advertising campaign is even more severe, because junk food ads are six times more likely to appear in deprived areas than wealthier areas. These companies are exploiting children—especially those in poverty—for profit. Bite Back puts it just about right: fast-food advertising is “enticing, effective and everywhere”.</w:t>
      </w:r>
    </w:p>
    <w:p>
      <w:r>
        <w:rPr>
          <w:sz w:val="22"/>
        </w:rPr>
        <w:t>Childhood obesity is not simply the result of poor personal choices or bad parenting; structural factors coerce children into making unhealthy choices. As a Government, it is our duty to recognise the social and financial cost of allowing this to continue, and we are showing courage and making progress. By empowering local councils, banning advertising and delivering the NHS 10-year plan, which centres prevention, we are laying the groundwork for lasting change. We may not reap the benefits tomorrow or next year, but in five or 10 years we will see children living longer and healthier because of the choices we make today.</w:t>
      </w:r>
    </w:p>
    <w:p/>
    <w:p>
      <w:r>
        <w:rPr>
          <w:b/>
          <w:color w:val="1A4A6E"/>
          <w:sz w:val="22"/>
        </w:rPr>
        <w:t>Steve Yemm (Lab)</w:t>
      </w:r>
    </w:p>
    <w:p>
      <w:r>
        <w:rPr>
          <w:sz w:val="22"/>
        </w:rPr>
        <w:t>Today I want to speak about a group of young people who are too often overlooked in our healthcare system: teenagers and young people with cancer. Every day in the UK, seven young people are told the devastating words, “You have cancer.” That is not just a statistic; it is a wake-up call for all of us.</w:t>
      </w:r>
    </w:p>
    <w:p>
      <w:r>
        <w:rPr>
          <w:sz w:val="22"/>
        </w:rPr>
        <w:t>Cancer remains the biggest disease-related killer of young people in our country, yet their unique experiences and their physical, psychological and social needs are too often sidelined. If we are serious about improving outcomes for them, we need to act on three fronts. First, we need faster diagnosis. Young people must be given clear, accessible information about the symptoms of cancer, and our primary care system must be better equipped to spot those symptoms early.</w:t>
      </w:r>
    </w:p>
    <w:p>
      <w:r>
        <w:rPr>
          <w:sz w:val="22"/>
        </w:rPr>
        <w:t>Secondly, we need access to clinical trials. I welcome the conversation that representatives of the Teenage Cancer Trust and I had only last week with the Minister for Public Health on this very issue. Young people currently participate in trials at lower rates than other groups, so they miss out on cutting-edge treatments that could save lives.</w:t>
      </w:r>
    </w:p>
    <w:p>
      <w:r>
        <w:rPr>
          <w:sz w:val="22"/>
        </w:rPr>
        <w:t>Thirdly, we need to address mental health. More than half of young people with cancer experience poor mental health, and almost nine in 10 psychologists say that our current services cannot meet demand.</w:t>
      </w:r>
    </w:p>
    <w:p>
      <w:r>
        <w:rPr>
          <w:sz w:val="22"/>
        </w:rPr>
        <w:t>Cancer does not just interrupt a young life but collides with it at a time of exams, discovering new relationships, identity growth and development, and the least that we can do is make sure that our systems do not fail young people. Let us ensure that the next national cancer plan reflects this reality, and let us give all these young people the care and support that they deserve.</w:t>
      </w:r>
    </w:p>
    <w:p/>
    <w:p>
      <w:r>
        <w:rPr>
          <w:b/>
          <w:color w:val="1A4A6E"/>
          <w:sz w:val="22"/>
        </w:rPr>
        <w:t>Leigh Ingham (Lab)</w:t>
      </w:r>
    </w:p>
    <w:p>
      <w:r>
        <w:rPr>
          <w:sz w:val="22"/>
        </w:rPr>
        <w:t>I thank my hon. Friend the Member for Stroud (Dr Opher) for securing this debate. Like many colleagues in this House, I stood for election on a promise to help raise the healthiest generation of children in our country’s history—a bold ambition, but a worthy one. In order to get there, we need to look beyond the doctor’s office or the dinner table.</w:t>
      </w:r>
    </w:p>
    <w:p>
      <w:r>
        <w:rPr>
          <w:sz w:val="22"/>
        </w:rPr>
        <w:t>One of the most powerful and often overlooked tools that we have is physical activity—sports and play, and the chance to be outside. When sports and play are a part of a child’s daily life, they become a training ground not just for the body, but for life. In Stafford and across our villages, I have seen brilliant teachers and community workers help children to build the skills and confidence they need to stay engaged. One young constituent, Tane, spoke honestly to me about what he sees among his peers: rising mental health struggles, too much time online and a worrying dip in resilience. He is right, because when children do not get the opportunity to move and play, it affects their wellbeing and education, but also their future.</w:t>
      </w:r>
    </w:p>
    <w:p>
      <w:r>
        <w:rPr>
          <w:sz w:val="22"/>
        </w:rPr>
        <w:t>Where else but in sport do children learn how to lose with grace, win with kindness and keep going when things get tough? But not all children have parents who can afford to pay for clubs, kits or transport. For many, school is the only place where they will ever get to be part of a team or even discover a sport they love. That is why PE should never be seen as optional; it must be a core part of every school week. I welcome the Government’s renewed support for school sport partnerships, and their commitment to equality between girls and boys in sport, but we can go further. That means multi-year funding settlements that schools can count on, and a clear ambition that every child, no matter their background, has access to sport and play.</w:t>
      </w:r>
    </w:p>
    <w:p>
      <w:r>
        <w:rPr>
          <w:sz w:val="22"/>
        </w:rPr>
        <w:t>In Stafford, I have been campaigning for more inclusive public play places. Families of disabled and neurodivergent children tell me they avoid parks because they have nothing that their children can safely enjoy. Campaigners have spoken powerfully about this, as Christine McGuinness did only yesterday. Play is not a luxury; it is essential for children’s development, their health and their joy.</w:t>
      </w:r>
    </w:p>
    <w:p/>
    <w:p>
      <w:r>
        <w:rPr>
          <w:b/>
          <w:color w:val="1A4A6E"/>
          <w:sz w:val="22"/>
        </w:rPr>
        <w:t>Adam Jogee</w:t>
      </w:r>
    </w:p>
    <w:p>
      <w:r>
        <w:rPr>
          <w:sz w:val="22"/>
        </w:rPr>
        <w:t>I am grateful to my constituency neighbour for giving way. For every Christine in Stafford, there is a Christine in Newcastle-under-Lyme too, and one uniting point that my hon. Friend and I will no doubt put to our colleagues at Staffordshire county council is for them to play their part, and to play their part fast.</w:t>
      </w:r>
    </w:p>
    <w:p/>
    <w:p>
      <w:r>
        <w:rPr>
          <w:b/>
          <w:color w:val="1A4A6E"/>
          <w:sz w:val="22"/>
        </w:rPr>
        <w:t>Leigh Ingham</w:t>
      </w:r>
    </w:p>
    <w:p>
      <w:r>
        <w:rPr>
          <w:sz w:val="22"/>
        </w:rPr>
        <w:t>I am already on record as criticising Staffordshire county council today, so I will hold off in this debate—although it could be better at everything.</w:t>
      </w:r>
    </w:p>
    <w:p>
      <w:r>
        <w:rPr>
          <w:sz w:val="22"/>
        </w:rPr>
        <w:t>My commitment to play is why I co-sponsored the amendment to the Planning and Infrastructure Bill, in the name of my hon. Friend the Member for Bournemouth East (Tom Hayes), that seeks to provide in law for sufficient play opportunities, especially inclusive play opportunities. I call on the Government to invest in potential, and to give every child the opportunity to grow up healthy, confident and, importantly, resilient—ready not just for school, but for life.</w:t>
      </w:r>
    </w:p>
    <w:p/>
    <w:p>
      <w:r>
        <w:rPr>
          <w:b/>
          <w:color w:val="1A4A6E"/>
          <w:sz w:val="22"/>
        </w:rPr>
        <w:t>Madam Deputy Speaker</w:t>
      </w:r>
    </w:p>
    <w:p>
      <w:r>
        <w:rPr>
          <w:sz w:val="22"/>
        </w:rPr>
        <w:t>I call the Liberal Democrat spokesperson.</w:t>
      </w:r>
    </w:p>
    <w:p/>
    <w:p>
      <w:r>
        <w:rPr>
          <w:b/>
          <w:color w:val="1A4A6E"/>
          <w:sz w:val="22"/>
        </w:rPr>
        <w:t>Alison Bennett (LD)</w:t>
      </w:r>
    </w:p>
    <w:p>
      <w:r>
        <w:rPr>
          <w:sz w:val="22"/>
        </w:rPr>
        <w:t>I would like to begin by paying tribute to a wonderful charity based in Mid Sussex called Group B Strep Support. Ever since its founder, Jane, lost her own baby, Theo, 30 years ago, Jane and the team have been campaigning for better outcomes for pregnant women who contract group B strep, because the impact on their babies can be profound; it is the most common cause of life-threatening infection for newborn babies. I open by asking the Minister whether she will meet the team from Group B Strep Support so she can better understand the potential of better screening of pregnant mothers.</w:t>
      </w:r>
    </w:p>
    <w:p>
      <w:r>
        <w:rPr>
          <w:sz w:val="22"/>
        </w:rPr>
        <w:t>As a mother myself, I do not take for granted the health of my children. All of us who are parents know that the health of our children can turn on a sixpence. We also know that the system that surrounds children and families and keeps children healthy has been allowed to crumble. As hon. Members have said, we are in the middle of a children’s health crisis in this country. This week, the Children’s Commissioner produced a damning report on the health of children across the country. The review told us that children in England are facing “Dickensian levels” of poverty, and are going without basic needs like heating, a place to wash, somewhere to eat breakfast or safe transport to school. Hon. Members use the word “unacceptable” a lot in this place and it may be overused, but in this case it is very true. We should be ashamed that children are facing this reality in 2025.</w:t>
      </w:r>
    </w:p>
    <w:p>
      <w:r>
        <w:rPr>
          <w:sz w:val="22"/>
        </w:rPr>
        <w:t>Our young people, who should expect to grow up to be part of a prosperous, happy and successful nation in the coming years, are being let down. Under the Conservatives, things got worse and worse. On their watch, in the period from 2022 to 2024 alone, the number of children waiting for over 52 weeks for an appointment increased by 60% for elective paediatric services and by 94% for community health services. However, this situation is not inevitable. The UK has world-leading researchers, passionate healthcare workers and a proud tradition of protecting public health. Britain’s children should be among the healthiest in the world. We are a wealthy country with a welfare state and universal healthcare.</w:t>
      </w:r>
    </w:p>
    <w:p>
      <w:r>
        <w:rPr>
          <w:sz w:val="22"/>
        </w:rPr>
        <w:t>However, we lag behind our peers. One in 11 children lives with asthma, and our country has one of the highest emergency admission rates for school-age asthma in Europe; it is avoidable, yet it is still happening. The number of children living with life-limiting conditions has risen by 250% in less than two decades. Some 2.5 million children in England are living with obesity, as other hon. Members have mentioned this afternoon, and over 1 million of them already have health complications. Almost one in five children now struggle with their mental health, which is a 50% increase in just five years.</w:t>
      </w:r>
    </w:p>
    <w:p>
      <w:r>
        <w:rPr>
          <w:sz w:val="22"/>
        </w:rPr>
        <w:t>However, children are waiting longer than ever to be seen. Since 2020, paediatric waiting lists have grown by over 166,000 children, but the number of consultants has barely budged, with over 50,000 children now waiting for more than a year to be seen. The Conservatives let those problems pile up; now the Labour Government cannot afford inaction.</w:t>
      </w:r>
    </w:p>
    <w:p>
      <w:r>
        <w:rPr>
          <w:sz w:val="22"/>
        </w:rPr>
        <w:t>The Liberal Democrats believe that every child deserves the best start in life, no matter their background, postcode or parents’ income. We also think that it benefits us all to have happy and healthy children growing up across the country. We would start by fixing the NHS from top to bottom, which means ensuring that everyone can see a GP within seven days, or 24 hours if it is urgent. I welcome the announcement in the NHS 10-year plan that same-day appointments will become available where necessary. My colleagues and I will push the Government to ensure that that pledge becomes a reality.</w:t>
      </w:r>
    </w:p>
    <w:p>
      <w:r>
        <w:rPr>
          <w:sz w:val="22"/>
        </w:rPr>
        <w:t>Fixing the NHS also means ending the scandal of children turning up to hospital with a mouth full of rotting teeth because there is no dentistry nearby. It means rebuilding the primary care and community services that have been starved of funding for over a decade. I know from conversations with my constituents in Mid Sussex that those problems are very real, and with them happening in what is a relatively well-off part of the country, it is clear that they are systemic.</w:t>
      </w:r>
    </w:p>
    <w:p>
      <w:r>
        <w:rPr>
          <w:sz w:val="22"/>
        </w:rPr>
        <w:t>However, it is not just about treating illness; we have to be determined to prevent it. That is why we would reverse the Conservative cuts to public health and invest in programmes that get children moving, eating well and thriving. We would tackle the poverty that drives so many health issues by ending the cruel two-child limit and reversing the benefits cap. We would expand free school meals to all children in poverty and work towards universal free meals in primary schools. We were glad to see the Government listen to Liberal Democrat calls for an expansion of free school meals, and are campaigning for that to go even further, because no child should go hungry at school—ever.</w:t>
      </w:r>
    </w:p>
    <w:p>
      <w:r>
        <w:rPr>
          <w:sz w:val="22"/>
        </w:rPr>
        <w:t>When it comes to mental health, we would transform the system from the ground up. That means having mental health hubs for young people in every community, regular check-ups at key points in life, a dedicated mental health professional in every school and a proper cross-Government strategy to understand and tackle the root causes, from bereavement to bullying and social media pressure. Children’s mental health is not just a health issue; it is an education issue, a family issue and a justice issue. It needs more than one Department and more than one Minister.</w:t>
      </w:r>
    </w:p>
    <w:p>
      <w:r>
        <w:rPr>
          <w:sz w:val="22"/>
        </w:rPr>
        <w:t>My Liberal Democrat colleagues have led the fight for early intervention, for holistic support and for real accountability. We have championed ideas such as a register of bereaved children, because how can we help if we do not even know who needs support? I ask the Minister to therefore commit to implementing such a register.</w:t>
      </w:r>
    </w:p>
    <w:p>
      <w:r>
        <w:rPr>
          <w:sz w:val="22"/>
        </w:rPr>
        <w:t>We face a real challenge, but we have the ideas, the evidence and the plan. Now someone has to get on and deliver the change that children across the UK so desperately need, so I urge the Government to take action. Let us build a country where no child is left behind and where every child and parent has, at the very least, the opportunity to be healthy and to look to the future with confidence.</w:t>
      </w:r>
    </w:p>
    <w:p/>
    <w:p>
      <w:r>
        <w:rPr>
          <w:b/>
          <w:color w:val="1A4A6E"/>
          <w:sz w:val="22"/>
        </w:rPr>
        <w:t>Madam Deputy Speaker</w:t>
      </w:r>
    </w:p>
    <w:p>
      <w:r>
        <w:rPr>
          <w:sz w:val="22"/>
        </w:rPr>
        <w:t>I call the shadow Minister.</w:t>
      </w:r>
    </w:p>
    <w:p/>
    <w:p>
      <w:r>
        <w:rPr>
          <w:b/>
          <w:color w:val="1A4A6E"/>
          <w:sz w:val="22"/>
        </w:rPr>
        <w:t>Caroline Johnson (Con)</w:t>
      </w:r>
    </w:p>
    <w:p>
      <w:r>
        <w:rPr>
          <w:sz w:val="22"/>
        </w:rPr>
        <w:t>Before I start, I should declare my interest as a consultant paediatrician and a member of the Royal College of Paediatrics and Child Health, which the hon. Member for Stroud (Dr Opher) mentioned earlier. I congratulate him on securing this important debate.</w:t>
      </w:r>
    </w:p>
    <w:p>
      <w:r>
        <w:rPr>
          <w:sz w:val="22"/>
        </w:rPr>
        <w:t>Getting the right start in life is one of the most important factors in adult health and wellbeing. We must ensure that the NHS is providing the best treatments and preventive care available for children, while prioritising safety and convenience for patients and cost-effectiveness for taxpayers. I have seen significant improvements in paediatric care in my career. We must look broadly at the social and environmental factors that affect children’s health and ask what more we can do to help protect and prevent illness in children. Prevention is better than cure, which is one of the Government’s three shifts, with which I agree and on which I wish to focus today.</w:t>
      </w:r>
    </w:p>
    <w:p>
      <w:r>
        <w:rPr>
          <w:sz w:val="22"/>
        </w:rPr>
        <w:t>Often children brought to hospital to see consultant paediatricians have conditions that have been caused, or further complicated, by social and environmental factors. These are things that medics cannot treat on their own, and, as every professional knows, we must work with parents, families and children to achieve the very best outcomes. One very clear example is the childhood obesity crisis, which many right hon. and hon. Members have mentioned already this afternoon. Research shows that 36% of children in year 6—these are 10 and 11-year-olds—are now overweight or obese. I have seen some extreme cases in my practice—for example, a nine-year-old who weighed over 80 kg—of young patients who have suffered serious illness because of their weight. These are the tip of the iceberg, but they are undoubtedly part of a much broader shift.</w:t>
      </w:r>
    </w:p>
    <w:p>
      <w:r>
        <w:rPr>
          <w:sz w:val="22"/>
        </w:rPr>
        <w:t>We know what causes obesity: lack of exercise and a diet too high in calories. But this is more complicated than that. There are complex problems with roots in broader issues such as poverty and family work patterns. The Government cannot determine what each child eats, but there are things that they can and should do to help support parents and their children. What is the Minister doing to encourage exercise, participation in sport and active travel to school? What is she doing to improve the quality and availability of food for parents and families? What is she doing to improve the quality of school food, to build nutrition education into the curriculum and to help children learn about managing their own health and how to cook healthy food?</w:t>
      </w:r>
    </w:p>
    <w:p>
      <w:r>
        <w:rPr>
          <w:sz w:val="22"/>
        </w:rPr>
        <w:t>I know the 10-year plan includes reference to the reformulation of some products, but there is a risk that manufacturers encouraged to remove sugar from products will simply replace it with sweeteners and other chemicals. What is the Minister doing to ensure that they do not solve one problem and then walk unwittingly into another?</w:t>
      </w:r>
    </w:p>
    <w:p>
      <w:r>
        <w:rPr>
          <w:sz w:val="22"/>
        </w:rPr>
        <w:t>The hon. Member for Lowestoft (Jess Asato) mentioned tooth brushing. We often hear that tooth extractions are the leading cause of hospital admissions among young children. Can the Minister provide details on the steps that she is taking to improve youth dental outcomes, such as broadening access to NHS dentists, pursuing fluoridisation schemes and encouraging the use of fluoride varnish?</w:t>
      </w:r>
    </w:p>
    <w:p>
      <w:r>
        <w:rPr>
          <w:sz w:val="22"/>
        </w:rPr>
        <w:t>Parents have a responsibility here too. According to the chief dental officer, who I spoke to the other day, children who brush their teeth twice a day with a fluoride toothpaste, reduce the amount of high-sugar drinks they consume and reduce the sugar in their diet can significantly reduce the risk of needing fillings and having dental decay.</w:t>
      </w:r>
    </w:p>
    <w:p>
      <w:r>
        <w:rPr>
          <w:sz w:val="22"/>
        </w:rPr>
        <w:t>Another area raised today is mental health. Young people face mental health pressures from home and school worries, friendship concerns and many other factors. In particular, we know that the covid lockdown had a serious impact on children’s development and socialisation. We also know that social media is causing increasing harm to children—whether by contributing to anxiety about body image or personal achievements, or by exposing children to harmful material and ideas. The previous Government’s Online Safety Act 2023 was a welcome step in addressing some of these issues, but the Government rejected a Conservative amendment to the Children’s Wellbeing and Schools Bill to help reduce the use of phones in schools. What more does the Minister plan to do to encourage children away from their screens and back towards a healthier existence with their friends and families?</w:t>
      </w:r>
    </w:p>
    <w:p>
      <w:r>
        <w:rPr>
          <w:sz w:val="22"/>
        </w:rPr>
        <w:t>I also want to discuss neglect. A total of 25,350 children are currently on a child protection plan for reasons of neglect—a marked increase from 20,970 in 2014. Organisations such as the National Society for the Prevention of Cruelty to Children have highlighted the fact that numbers are typically underestimated in neglect cases, but we should not underestimate the harm caused to health and development by neglect. What steps are the Department and the Government in general taking to get a more accurate picture of neglect and to intervene on behalf of the children who are suffering?</w:t>
      </w:r>
    </w:p>
    <w:p>
      <w:r>
        <w:rPr>
          <w:sz w:val="22"/>
        </w:rPr>
        <w:t>One area of improvement is the balance of acute and community care, and, again, the Government have talked about this in their three shifts. We know the Government are keen to move acute care into the community, but does the Minister agree that we should ensure that core community care is available more widely and more quickly in the community first before giving them extra work to do? Too often in my practice I see children with paediatric problems who have been referred to hospitals because of long waits and capacity problems in the community. What steps is the Minister taking to ensure that there is enough supply in the community sector to deal with the problems that children face?</w:t>
      </w:r>
    </w:p>
    <w:p>
      <w:r>
        <w:rPr>
          <w:sz w:val="22"/>
        </w:rPr>
        <w:t>In summary, children’s health is a large and complex policy area. We know that we can make good progress when we treat these complex conditions with new research and novel treatments. We know that most children will get better—in fact, one reason that I enjoy paediatrics is that almost all the patients get better, because they are robust, resilient and great fun. We must help parents do things that help protect children’s health today and prepare those children to manage their own health tomorrow.</w:t>
      </w:r>
    </w:p>
    <w:p/>
    <w:p>
      <w:r>
        <w:rPr>
          <w:b/>
          <w:color w:val="1A4A6E"/>
          <w:sz w:val="22"/>
        </w:rPr>
        <w:t>Madam Deputy Speaker</w:t>
      </w:r>
    </w:p>
    <w:p>
      <w:r>
        <w:rPr>
          <w:sz w:val="22"/>
        </w:rPr>
        <w:t>I now call the Minister, who has up to 5 pm, although we do need a few minutes at the end for the lead Member to wind up.</w:t>
      </w:r>
    </w:p>
    <w:p/>
    <w:p>
      <w:r>
        <w:rPr>
          <w:b/>
          <w:color w:val="1A4A6E"/>
          <w:sz w:val="22"/>
        </w:rPr>
        <w:t>Ashley Dalton (The Parliamentary Under-Secretary of State for Health and Social Care)</w:t>
      </w:r>
    </w:p>
    <w:p>
      <w:r>
        <w:rPr>
          <w:sz w:val="22"/>
        </w:rPr>
        <w:t>I congratulate my hon. Friend the Member for Stroud (Dr Opher) on securing this debate. He is a tireless advocate for children across the country. I also pay tribute to his campaigning on social prescribing before he came to this place, because it is now a key part of our 10-year plan for health.</w:t>
      </w:r>
    </w:p>
    <w:p>
      <w:r>
        <w:rPr>
          <w:sz w:val="22"/>
        </w:rPr>
        <w:t>This issue is dear to my heart. One of the reasons I stood for Parliament is that nearly a quarter of the kids in Skelmersdale, the biggest town in my constituency, live in poverty. As many colleagues have pointed out, the state of children’s health is a national scandal. As my hon. Friend the Member for Stroud said, and as was referred to by the shadow Minister, this is a complex issue that straddles a variety of areas. It is about active travel—and I am delighted that the Minister responsible for active travel, my hon. Friend the Member for Wakefield and Rothwell (Simon Lightwood), is on the Front Bench with me today—as well as air pollution and access to green spaces.</w:t>
      </w:r>
    </w:p>
    <w:p>
      <w:r>
        <w:rPr>
          <w:sz w:val="22"/>
        </w:rPr>
        <w:t>My hon. Friend the Member for Warrington South (Sarah Hall) highlighted links between children’s health, education and poverty. The hon. Member for Mid Dunbartonshire (Susan Murray) made a contribution, and her expertise in diet and nutrition was really insightful. My hon. Friend the Member for Mitcham and Morden (Dame Siobhain McDonagh) spoke about children with life-limiting illnesses and end-of-life care and palliative care for children.</w:t>
      </w:r>
    </w:p>
    <w:p>
      <w:r>
        <w:rPr>
          <w:sz w:val="22"/>
        </w:rPr>
        <w:t>My hon. Friend the Member for Lowestoft (Jess Asato) talked about junk food advertising and dentistry. My hon. Friend the Member for Bournemouth East (Tom Hayes) talked about family hubs and Best Start, which we have launched this week, children’s health and social care infrastructure and the third sector. I was really pleased that my hon. Friend the Member for Ilford South (Jas Athwal) raised the issue of fast food outlets and junk food advertising, which I will cover in my response.</w:t>
      </w:r>
    </w:p>
    <w:p>
      <w:r>
        <w:rPr>
          <w:sz w:val="22"/>
        </w:rPr>
        <w:t>My hon. Friend the Member for Mansfield (Steve Yemm) talked about children, young people and cancer, and mentioned the Teenage Cancer Trust, which I met recently along with my hon. Friend, and I was delighted to do so. My hon. Friend the Member for Stafford (Leigh Ingham) spoke about how important play and sport are. We are working across Departments in our mission-led Government to deliver the healthiest generation ever. I can confirm that the NHS works with the Starlight charity to support the provision of play facilities within hospitals.</w:t>
      </w:r>
    </w:p>
    <w:p>
      <w:r>
        <w:rPr>
          <w:sz w:val="22"/>
        </w:rPr>
        <w:t>Over 2 million children are not active, and we need to change that. The Department of Health and Social Care, the Department for Education and the Department for Culture, Media and Sport are committed to investing in school sport and have confirmed funding for next year’s primary PE and sport premium. We are working across Government to develop new school sports partnerships, and a national network model was announced by the Prime Minister in June.</w:t>
      </w:r>
    </w:p>
    <w:p>
      <w:r>
        <w:rPr>
          <w:sz w:val="22"/>
        </w:rPr>
        <w:t>Lord Darzi’s review set out in black and white how badly the previous Government let our children down. Tooth decay is the most common reason why children aged five to nine are admitted to hospital. Referrals for mental health services for children and young people have tripled since 2016, and waiting lists for health services have grown faster for children than for adults. That must change, and it will change.</w:t>
      </w:r>
    </w:p>
    <w:p>
      <w:r>
        <w:rPr>
          <w:sz w:val="22"/>
        </w:rPr>
        <w:t>This Government are committed to raising the healthiest generation of children ever, and work to deliver this ambition has already begun. One of the biggest things we can do to improve a child’s life chances is safeguard their mental health. That is why by the end of this Parliament we will put a mental health support team in every school in England to break the vicious cycle of poor mental health, low attendance and bad behaviour.</w:t>
      </w:r>
    </w:p>
    <w:p>
      <w:r>
        <w:rPr>
          <w:sz w:val="22"/>
        </w:rPr>
        <w:t>My right hon. Friend the Education Secretary is rolling out free breakfast clubs so that kids start school with hungry minds not hungry bellies. To combat tooth decay, we have invested £11 million in supervised tooth brushing for three to five-year-olds in our most deprived communities. We are going further than ever before to tackle long waiting times for children through our elective reform plan. We have already delivered more than 4 million appointments, which is double what we promised in our manifesto.</w:t>
      </w:r>
    </w:p>
    <w:p>
      <w:r>
        <w:rPr>
          <w:sz w:val="22"/>
        </w:rPr>
        <w:t>On children’s social care and neglect, which the shadow Minister talked about, we are committed to rebalancing the system towards earlier intervention. That is why the spending review committed to reforming children’s social care, including through a new £555 million transformation fund.</w:t>
      </w:r>
    </w:p>
    <w:p>
      <w:r>
        <w:rPr>
          <w:sz w:val="22"/>
        </w:rPr>
        <w:t>I thank my hon. Friend the Member for Mitcham and Morden for raising the important matter of funding for children’s hospices, and I agree with her about their crucial role. As she said, we have committed £26 million for children’s hospices this year, alongside £100 million of capital funding. Future funding will be announced in due course.</w:t>
      </w:r>
    </w:p>
    <w:p>
      <w:r>
        <w:rPr>
          <w:sz w:val="22"/>
        </w:rPr>
        <w:t>My hon. Friend the Member for Stroud mentioned that it is crucial to involve young people in our conversations and policy development. I spoke recently at a Children’s Hospital Alliance event and a Children’s Commissioner roundtable, where I listened directly to the views and voices of children and young people to make sure that they fed into the 10-year health plan. Our neighbourhood health offer builds on that feedback, and we have re-established the children and young people’s cancer taskforce and insisted that children and young people are around that table.</w:t>
      </w:r>
    </w:p>
    <w:p>
      <w:r>
        <w:rPr>
          <w:sz w:val="22"/>
        </w:rPr>
        <w:t>Last week we published our 10-year plan for health, which sets out how we will fix our broken NHS and make it fit for today’s children and for future generations. We on the Government Benches will not rest until every working person receives the same kind of healthcare that the wealthy expect.</w:t>
      </w:r>
    </w:p>
    <w:p>
      <w:r>
        <w:rPr>
          <w:sz w:val="22"/>
        </w:rPr>
        <w:t>The three shifts that underpin our plan are the building blocks to ensure that children get the best start in life. The first is from treatment to prevention. We know that a baby’s first 1,001 days, from conception to the age of two, set the foundations for later years, so we are establishing Best Start family hubs, building on the legacy of Sure Start, which was a lifeline for working families under the last Labour Government. Earlier this week we published the “Giving every child the best start in life” strategy, and we will provide funding to every local authority in England for Best Start family hubs, because no parent should have to face the challenges of parenthood alone.</w:t>
      </w:r>
    </w:p>
    <w:p>
      <w:r>
        <w:rPr>
          <w:sz w:val="22"/>
        </w:rPr>
        <w:t>We are also taking firm action on obesity, which many Members raised today, and which affects nearly one in five children leaving primary school. Our action includes restricting junk food advertising, banning the sale of high-caffeine energy drinks, updating school food standards, strengthening the soft drinks industry levy, introducing healthy food sales reporting and, ultimately, using that reporting to set new sales targets.</w:t>
      </w:r>
    </w:p>
    <w:p>
      <w:r>
        <w:rPr>
          <w:sz w:val="22"/>
        </w:rPr>
        <w:t>The Government have regulations in place to set nutritional, compositional and labelling standards for commercial baby food, and we continue to challenge the industry to take further action, providing advice and guidance for parents. Enforcement of nutrition legislation is the responsibility of local authorities. Good nutrition in the early years is vital. We recognise that there are opportunities to support parents and make the healthier choice easier by encouraging businesses to improve baby foods. I will set out our plans on that soon.</w:t>
      </w:r>
    </w:p>
    <w:p>
      <w:r>
        <w:rPr>
          <w:sz w:val="22"/>
        </w:rPr>
        <w:t>We are also determined to fix the special educational needs and disability system and restore the trust of parents by ensuring that schools have the tools to better identify and support children before issues escalate to crisis point. This autumn, the Government will bring forward a schools White Paper, which will detail our approach to SEND reform, ensuring joined-up support for children and young people.</w:t>
      </w:r>
    </w:p>
    <w:p>
      <w:r>
        <w:rPr>
          <w:sz w:val="22"/>
        </w:rPr>
        <w:t>On the shift from analogue to digital, going beyond the paper red book, the “My Children” function on the NHS app will become the digital companion for parents to access their child’s health information throughout their childhood. Over time, parents will be able to record their children’s habits and developmental milestones, and use artificial intelligence to access help and advice when needed.</w:t>
      </w:r>
    </w:p>
    <w:p>
      <w:r>
        <w:rPr>
          <w:sz w:val="22"/>
        </w:rPr>
        <w:t>On the third shift, from hospital to community, we will roll out neighbourhood health centres in every community, building care closer to where children live, learn and play. That includes multidisciplinary teams made up of GPs, nurses, health visitors, paediatricians, mental health, social workers and the third sector, providing joined-up preventive care and supporting children with complex and chronic needs.</w:t>
      </w:r>
    </w:p>
    <w:p>
      <w:r>
        <w:rPr>
          <w:sz w:val="22"/>
        </w:rPr>
        <w:t>Before I wrap up, I want to say a few words on inequalities. Building a fair Britain is central to our 10-year plan. As the Secretary of State for Health and Social Care said in Blackpool last month, we will review how health need is reflected in funding for general practice, with a sharp focus on money following need. Child poverty is a stain on our country. We are determined to fix this, which is why we are rolling out free school meals to all children in households on universal credit. From April 2026, we will be increasing the value of Healthy Start payments by 10%. I am also a member of the child poverty taskforce, and the strategy on this will be published later this year.</w:t>
      </w:r>
    </w:p>
    <w:p>
      <w:r>
        <w:rPr>
          <w:sz w:val="22"/>
        </w:rPr>
        <w:t>I again thank my hon. Friend the Member for Stroud for raising this vital topic and all other colleagues for speaking today. When he launched our manifesto, my right hon. Friend the Prime Minister promised to restore</w:t>
      </w:r>
    </w:p>
    <w:p>
      <w:r>
        <w:rPr>
          <w:sz w:val="22"/>
        </w:rPr>
        <w:t>“The bond that reaches through the generations and says—this country will be better for your children.”</w:t>
      </w:r>
    </w:p>
    <w:p>
      <w:r>
        <w:rPr>
          <w:sz w:val="22"/>
        </w:rPr>
        <w:t>That is what we are doing with our 10-year plan. I look forward to working with my hon. Friend and all other colleagues to get this done.</w:t>
      </w:r>
    </w:p>
    <w:p/>
    <w:p>
      <w:r>
        <w:rPr>
          <w:b/>
          <w:color w:val="1A4A6E"/>
          <w:sz w:val="22"/>
        </w:rPr>
        <w:t>Opher</w:t>
      </w:r>
    </w:p>
    <w:p>
      <w:r>
        <w:rPr>
          <w:sz w:val="22"/>
        </w:rPr>
        <w:t>I will not keep hon. Members long; I know it is late on a Thursday and people want to get back to their constituencies. I thank all hon. Members, including the Minister and Opposition Members, for staying and giving excellent speeches.</w:t>
      </w:r>
    </w:p>
    <w:p>
      <w:r>
        <w:rPr>
          <w:sz w:val="22"/>
        </w:rPr>
        <w:t>If we get children’s health right, it will bring a whole lifetime of benefits. That is why child health is so important. It is about getting them to do regular exercise, which will continue for life, and to have a decent diet, which will also continue for life, making them the healthiest generation we have ever known, so I thank Members and the Minister very much.</w:t>
      </w:r>
    </w:p>
    <w:p>
      <w:r>
        <w:rPr>
          <w:sz w:val="22"/>
        </w:rPr>
        <w:t>Question put and agreed to.</w:t>
      </w:r>
    </w:p>
    <w:p>
      <w:r>
        <w:rPr>
          <w:sz w:val="22"/>
        </w:rPr>
        <w:t>Resolved,</w:t>
      </w:r>
    </w:p>
    <w:p>
      <w:r>
        <w:rPr>
          <w:sz w:val="22"/>
        </w:rPr>
        <w:t>That this House has considered children’s health.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