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Non-Proliferation Treaty Review Conference 2026</w:t>
      </w:r>
    </w:p>
    <w:p>
      <w:r>
        <w:rPr>
          <w:sz w:val="20"/>
        </w:rPr>
        <w:t>10 December 2025  ·  Lords  ·  Oral Questions</w:t>
      </w:r>
    </w:p>
    <w:p>
      <w:r>
        <w:rPr>
          <w:b/>
        </w:rPr>
        <w:t xml:space="preserve">Policy areas: </w:t>
      </w:r>
      <w:r>
        <w:rPr>
          <w:sz w:val="20"/>
        </w:rPr>
        <w:t>Defence and armed forces, Foreign affairs and diplomacy, Parliament and constitution</w:t>
      </w:r>
    </w:p>
    <w:p>
      <w:r>
        <w:rPr>
          <w:b/>
        </w:rPr>
        <w:t xml:space="preserve">Topics: </w:t>
      </w:r>
      <w:r>
        <w:rPr>
          <w:sz w:val="20"/>
        </w:rPr>
        <w:t>global security, nuclear disarmament, nuclear non-proliferation treaty, nuclear weapon modernisation, peaceful nuclear energy</w:t>
      </w:r>
    </w:p>
    <w:p>
      <w:r>
        <w:rPr>
          <w:b/>
        </w:rPr>
        <w:t xml:space="preserve">Source: </w:t>
      </w:r>
      <w:r>
        <w:rPr>
          <w:sz w:val="20"/>
        </w:rPr>
        <w:t>https://hansard.parliament.uk/Lords/2025-12-10/debates/9CAA9FAC-55E6-4063-ACC9-494FED207B41/NuclearNonproliferationTreatyReviewConference2026</w:t>
      </w:r>
    </w:p>
    <w:p/>
    <w:p>
      <w:r>
        <w:rPr>
          <w:b/>
          <w:color w:val="1A4A6E"/>
          <w:sz w:val="22"/>
        </w:rPr>
        <w:t>Baroness Miller of Chilthorne Domer</w:t>
      </w:r>
    </w:p>
    <w:p>
      <w:r>
        <w:rPr>
          <w:sz w:val="22"/>
        </w:rPr>
        <w:t>My Lords, before I answer the noble Baroness’s Question, I follow the Prime Minister in expressing our deepest condolences to the family and loved ones of Lance Corporal George Hooley, who died yesterday in Ukraine. He served his country with honour in the cause of freedom, and all of us in your Lordships’ House will want to affirm that his service will never be forgotten.</w:t>
      </w:r>
    </w:p>
    <w:p>
      <w:r>
        <w:rPr>
          <w:sz w:val="22"/>
        </w:rPr>
        <w:t>The NPT is the cornerstone of international peace and security, and has been for over half a century. The UK is working hard to strengthen the NPT to ensure its continued success. At this review conference we will work across all three pillars: non-proliferation, disarmament and peaceful use of nuclear energy. This will include supporting efforts to create the conditions for disarmament, upholding the IAEA and its safeguards, championing nuclear weapon-free zones, countering attempts to weaken the non-proliferation architecture, and enabling access to nuclear technology for peaceful uses worldwide.</w:t>
      </w:r>
    </w:p>
    <w:p/>
    <w:p>
      <w:r>
        <w:rPr>
          <w:b/>
          <w:color w:val="1A4A6E"/>
          <w:sz w:val="22"/>
        </w:rPr>
        <w:t>The Minister of State, Ministry of Defence (Lab)</w:t>
      </w:r>
    </w:p>
    <w:p>
      <w:r>
        <w:rPr>
          <w:sz w:val="22"/>
        </w:rPr>
        <w:t>My Lords, I thank the Minister for his Answer and associate these Benches with his tribute. As he is all too aware, the NPT is in a very fragile state, with nuclear arms states modernising and expanding their range of nuclear weapons. Tactical nuclear weapons increase the risk of escalation, miscalculation and accidents. As was stated in your Lordships’ House a couple of weeks ago during Questions, a nuclear war must never be fought and there will be no winners. As the UK is currently chair of the P5, will the Minister use that position to prepare the ground for the NPT conference next April? Meanwhile, will the Government reconsider their refusal to join the UN panel on the physical and societal effects of a nuclear war?</w:t>
      </w:r>
    </w:p>
    <w:p/>
    <w:p>
      <w:r>
        <w:rPr>
          <w:b/>
          <w:color w:val="1A4A6E"/>
          <w:sz w:val="22"/>
        </w:rPr>
        <w:t>Baroness Miller of Chilthorne Domer</w:t>
      </w:r>
    </w:p>
    <w:p>
      <w:r>
        <w:rPr>
          <w:sz w:val="22"/>
        </w:rPr>
        <w:t>My Lords, we will always consider any suggestions, but let me be clear: we chair the P5 as part of the NPT. We are very proud to do that. We established the process. This country has as its goal a nuclear-free world, but we also recognise today’s strategic realities, and to meet these challenges, we have to take the action that we do. We are very proud to be part of the P5 and the NPT, but we also recognise in the strategic context that we are in that the nuclear deterrent and its modernisation are essential to our security and that of the global world.</w:t>
      </w:r>
    </w:p>
    <w:p/>
    <w:p>
      <w:r>
        <w:rPr>
          <w:b/>
          <w:color w:val="1A4A6E"/>
          <w:sz w:val="22"/>
        </w:rPr>
        <w:t>Lord Coaker</w:t>
      </w:r>
    </w:p>
    <w:p>
      <w:r>
        <w:rPr>
          <w:sz w:val="22"/>
        </w:rPr>
        <w:t>The Minister takes this extremely seriously, and so he should. Does he agree that the NPT review now faces the worst challenge in the 50 years since its inception in 1968? Will he assure us that our team, when we go into the review, will press on all three of the pillars he described extremely hard and bring home to people the extreme danger of smaller countries wanting to get in on the act, already applying to see whether they can break the existing five’s monopoly, which, of course, is broken a bit anyway, and bring to the public a much stronger understanding of the intense danger of the proliferation everywhere of nuclear bombs?</w:t>
      </w:r>
    </w:p>
    <w:p/>
    <w:p>
      <w:r>
        <w:rPr>
          <w:b/>
          <w:color w:val="1A4A6E"/>
          <w:sz w:val="22"/>
        </w:rPr>
        <w:t>Lord Howell of Guildford</w:t>
      </w:r>
    </w:p>
    <w:p>
      <w:r>
        <w:rPr>
          <w:sz w:val="22"/>
        </w:rPr>
        <w:t>I strongly agree with the noble Lord’s analysis. The NPT is an essential cornerstone of global security. I suggest that in many ways it has been particularly successful. I was looking at the figures earlier on. In 1986, there were an estimated 70,300 nuclear warheads, according to the Stockholm International Peace Research Institute, and the most recent figure I could find was 12,241. Although there are challenges, as the noble Lord points out, we have managed in many ways to control the proliferation of nuclear weapons and to ensure that, as far as possible, the architecture of the post-war world remains the same. However, the noble Lord is right to point out the challenges, and this country, along with our allies and friends, will do all we can to ensure that the NPT remains successful and that all three pillars are pursued.</w:t>
      </w:r>
    </w:p>
    <w:p/>
    <w:p>
      <w:r>
        <w:rPr>
          <w:b/>
          <w:color w:val="1A4A6E"/>
          <w:sz w:val="22"/>
        </w:rPr>
        <w:t>Lord Coaker</w:t>
      </w:r>
    </w:p>
    <w:p>
      <w:r>
        <w:rPr>
          <w:sz w:val="22"/>
        </w:rPr>
        <w:t>I endorse the Minister’s comments about the tragic loss of Lance Corporal Hooley and express sympathy to the lance corporal’s family and friends. What analysis have the Government made of the likely impact on non-proliferation efforts of the wholly inadequate response of the international community to Russia’s violation of the Budapest memorandum through its annexation of Crimea in 2014 and its subsequent war of aggression in Ukraine?</w:t>
      </w:r>
    </w:p>
    <w:p/>
    <w:p>
      <w:r>
        <w:rPr>
          <w:b/>
          <w:color w:val="1A4A6E"/>
          <w:sz w:val="22"/>
        </w:rPr>
        <w:t>Lord Stirrup</w:t>
      </w:r>
    </w:p>
    <w:p>
      <w:r>
        <w:rPr>
          <w:sz w:val="22"/>
        </w:rPr>
        <w:t>I thank the noble and gallant Lord for his comments, and I should have thanked the noble Baroness for associating herself with the remarks that I made about the tragic death of our serviceman. The lesson I think we should learn as a country is that it is important for us to reassert and re-establish the principle of deterrence. Part of preventing war is actually preparing for war. The whole success of the deterrent is the fact that the nuclear deterrent is there—the theory of deterrence. I think what happened following the Budapest arrangements, the withdrawal of nuclear weapons there, is perhaps a lesson for us that sometimes a position of strength allows you to negotiate and pursue peace more effectively than in the alternative way.</w:t>
      </w:r>
    </w:p>
    <w:p/>
    <w:p>
      <w:r>
        <w:rPr>
          <w:b/>
          <w:color w:val="1A4A6E"/>
          <w:sz w:val="22"/>
        </w:rPr>
        <w:t>Lord Coaker</w:t>
      </w:r>
    </w:p>
    <w:p>
      <w:r>
        <w:rPr>
          <w:sz w:val="22"/>
        </w:rPr>
        <w:t>First, on behalf of these Benches I echo and endorse the Minister’s sentiments on the tragic death of Lance Corporal George Hooley of the Parachute Regiment in Ukraine while observing Ukrainian forces testing a new defensive capability, and we of course extend our condolences to his family on this tragic loss. On the subject of proliferation, what is the Government’s current assessment of Iran’s progress towards nuclear capability? What work is ongoing to discourage Iran from further progress, and what steps is the UK taking in concert with our allies to prevent Iran acquiring nuclear weapons?</w:t>
      </w:r>
    </w:p>
    <w:p/>
    <w:p>
      <w:r>
        <w:rPr>
          <w:b/>
          <w:color w:val="1A4A6E"/>
          <w:sz w:val="22"/>
        </w:rPr>
        <w:t>Lord Callanan</w:t>
      </w:r>
    </w:p>
    <w:p>
      <w:r>
        <w:rPr>
          <w:sz w:val="22"/>
        </w:rPr>
        <w:t>I first thank the noble Lord for the comments that he made and his association with my remarks about the tragic death. It is appreciated by everyone in this House and beyond. The noble Lord will know that there is no difference between us all. We support the work of the IAEA in ensuring that Iran’s nuclear technology is not used for the making or establishment of a nuclear weapons facility; we take action with respect to that. The noble Lord will have seen the action that others have chosen to take. The UK takes this very seriously, and we continue to press Iran to ensure that it abides by the provisions of the NPT.</w:t>
      </w:r>
    </w:p>
    <w:p/>
    <w:p>
      <w:r>
        <w:rPr>
          <w:b/>
          <w:color w:val="1A4A6E"/>
          <w:sz w:val="22"/>
        </w:rPr>
        <w:t>Lord Coaker</w:t>
      </w:r>
    </w:p>
    <w:p>
      <w:r>
        <w:rPr>
          <w:sz w:val="22"/>
        </w:rPr>
        <w:t>My Lords—</w:t>
      </w:r>
    </w:p>
    <w:p/>
    <w:p>
      <w:r>
        <w:rPr>
          <w:b/>
          <w:color w:val="1A4A6E"/>
          <w:sz w:val="22"/>
        </w:rPr>
        <w:t>Lord Bruce of Bennachie</w:t>
      </w:r>
    </w:p>
    <w:p>
      <w:r>
        <w:rPr>
          <w:sz w:val="22"/>
        </w:rPr>
        <w:t>My Lords, what reassurance can the Government give us—</w:t>
      </w:r>
    </w:p>
    <w:p/>
    <w:p>
      <w:r>
        <w:rPr>
          <w:b/>
          <w:color w:val="1A4A6E"/>
          <w:sz w:val="22"/>
        </w:rPr>
        <w:t>Lord Swire</w:t>
      </w:r>
    </w:p>
    <w:p>
      <w:r>
        <w:rPr>
          <w:sz w:val="22"/>
        </w:rPr>
        <w:t>My Lords, the challenge of the review next year is to prevent the escalation, never mind the reduction, of nuclear weapons, and to ensure that there is no worrying escalation by America, China or Russia of their threats to test nuclear weapons, for example. How can we be sure that we put the process into reverse rather than see it escalate?</w:t>
      </w:r>
    </w:p>
    <w:p/>
    <w:p>
      <w:r>
        <w:rPr>
          <w:b/>
          <w:color w:val="1A4A6E"/>
          <w:sz w:val="22"/>
        </w:rPr>
        <w:t>Lord Bruce of Bennachie</w:t>
      </w:r>
    </w:p>
    <w:p>
      <w:r>
        <w:rPr>
          <w:sz w:val="22"/>
        </w:rPr>
        <w:t>The establishment and existence of the NPT, which involves 191 countries, including all the countries—Russia, China and the United States—that the noble Lord has mentioned, provides a conference and a venue in which much of this can be discussed. All I am saying is that the NPT has been a successful vehicle. We need to continue to support it to try to take this forward.</w:t>
      </w:r>
    </w:p>
    <w:p>
      <w:r>
        <w:rPr>
          <w:sz w:val="22"/>
        </w:rPr>
        <w:t>The noble Lord mentions the comprehensive test-ban treaty; that has been another success. I know the point that he is making about the apparent re-establishment—according to President Trump—of that. That is a matter for America. This country has not tested a nuclear weapon since the early 1990s. We adhere to the provisions of the comprehensive test-ban treaty, and to the provisions of the NPT. We ask and call on other countries to do exactly the same.</w:t>
      </w:r>
    </w:p>
    <w:p/>
    <w:p>
      <w:r>
        <w:rPr>
          <w:b/>
          <w:color w:val="1A4A6E"/>
          <w:sz w:val="22"/>
        </w:rPr>
        <w:t>Lord Coaker</w:t>
      </w:r>
    </w:p>
    <w:p>
      <w:r>
        <w:rPr>
          <w:sz w:val="22"/>
        </w:rPr>
        <w:t>At the risk of repeating myself—the only thing that I am testing is my memory—can the Minister give us any reassurance that the international community is taking seriously the increase in the production of nuclear weapons, and in weapons capability, by the DPRK? What action is being taken with some of the DPRK’s influential neighbours to contain a potentially lethal situation?</w:t>
      </w:r>
    </w:p>
    <w:p/>
    <w:p>
      <w:r>
        <w:rPr>
          <w:b/>
          <w:color w:val="1A4A6E"/>
          <w:sz w:val="22"/>
        </w:rPr>
        <w:t>Lord Swire</w:t>
      </w:r>
    </w:p>
    <w:p>
      <w:r>
        <w:rPr>
          <w:sz w:val="22"/>
        </w:rPr>
        <w:t>The noble Lord will be pleased to know that I never repeat myself. On the serious point about the DPRK, we take that challenge seriously. The DPRK announced that it had departed from the NPT in 2003. That is something that the UK and the international community dispute and do not accept. We call on the neighbours to which the noble Lord refers to put pressure on the DPRK to adhere to its responsibilities that it accepted when it joined the NPT in the first place.</w:t>
      </w:r>
    </w:p>
    <w:p/>
    <w:p>
      <w:r>
        <w:rPr>
          <w:b/>
          <w:color w:val="1A4A6E"/>
          <w:sz w:val="22"/>
        </w:rPr>
        <w:t>Lord Coaker</w:t>
      </w:r>
    </w:p>
    <w:p>
      <w:r>
        <w:rPr>
          <w:sz w:val="22"/>
        </w:rPr>
        <w:t>The noble Lord will be pleased to know that I never repeat myself. On the serious point about the DPRK, we take that challenge seriously. The DPRK announced that it had departed from the NPT in 2003. That is something that the UK and the international community dispute and do not accept. We call on the neighbours to which the noble Lord refers to put pressure on the DPRK to adhere to its responsibilities that it accepted when it joined the NPT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