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Human Rights Day 2025</w:t>
      </w:r>
    </w:p>
    <w:p>
      <w:r>
        <w:rPr>
          <w:sz w:val="20"/>
        </w:rPr>
        <w:t>10 December 2025  ·  Commons  ·  Westminster Hall</w:t>
      </w:r>
    </w:p>
    <w:p>
      <w:r>
        <w:rPr>
          <w:b/>
        </w:rPr>
        <w:t xml:space="preserve">Policy areas: </w:t>
      </w:r>
      <w:r>
        <w:rPr>
          <w:sz w:val="20"/>
        </w:rPr>
        <w:t>Foreign affairs and diplomacy, Government and public administration, Society and culture</w:t>
      </w:r>
    </w:p>
    <w:p>
      <w:r>
        <w:rPr>
          <w:b/>
        </w:rPr>
        <w:t xml:space="preserve">Topics: </w:t>
      </w:r>
      <w:r>
        <w:rPr>
          <w:sz w:val="20"/>
        </w:rPr>
        <w:t>defending human rights, democracy index, human rights abuses, human rights protection, international human rights</w:t>
      </w:r>
    </w:p>
    <w:p>
      <w:r>
        <w:rPr>
          <w:b/>
        </w:rPr>
        <w:t xml:space="preserve">Source: </w:t>
      </w:r>
      <w:r>
        <w:rPr>
          <w:sz w:val="20"/>
        </w:rPr>
        <w:t>https://hansard.parliament.uk/Commons/2025-12-10/debates/BCDBCD57-64DA-408D-AB7E-AF1D842A3A95/InternationalHumanRightsDay2025</w:t>
      </w:r>
    </w:p>
    <w:p/>
    <w:p>
      <w:r>
        <w:rPr>
          <w:b/>
          <w:color w:val="1A4A6E"/>
          <w:sz w:val="22"/>
        </w:rPr>
        <w:t>Markus Campbell-Savours (Ind)</w:t>
      </w:r>
    </w:p>
    <w:p>
      <w:r>
        <w:rPr>
          <w:sz w:val="22"/>
        </w:rPr>
        <w:t>I beg to move,</w:t>
      </w:r>
    </w:p>
    <w:p>
      <w:r>
        <w:rPr>
          <w:sz w:val="22"/>
        </w:rPr>
        <w:t>That this House has considered International Human Rights Day 2025.</w:t>
      </w:r>
    </w:p>
    <w:p>
      <w:r>
        <w:rPr>
          <w:sz w:val="22"/>
        </w:rPr>
        <w:t>It is a pleasure to serve under your chairmanship for the first time, Ms Butler. I am grateful to hon. Members for attending this debate on International Human Rights Day, a day marked each year on 10 December. The debate follows last week’s parliamentary reception, organised by the all-party parliamentary human rights group and Amnesty International, which was a reminder that across the parties there remains a deep commitment to defending rights and exposing abuses. I declare an interest as an officer on that APPG, which was founded in 1976 by the late Lord Avebury. For decades the group has raised the profile of international human rights issues in Parliament and publicised abuses wherever they occur. I am proud to support its work.</w:t>
      </w:r>
    </w:p>
    <w:p>
      <w:r>
        <w:rPr>
          <w:sz w:val="22"/>
        </w:rPr>
        <w:t>Human rights are under attack. They are dismissed as a “criminal’s charter”, treated as obstacles to power, or caricatured as a wish list and then ridiculed. But they were not invented for convenience; they were forged in the aftermath of the second world war after mass killing, torture and the attempted annihilation of a people. We made a promise then that every life has value, every person deserves protection from persecution and discrimination. Those principles are not museum pieces; they are the foundations of our daily freedoms to meet, to protest, to worship, to speak, to be tried fairly and to be treated equally. When those protections are removed, the consequences are immediate and brutal: arbitrary detention for peaceful critics, presumption of guilt, scapegoating of minorities, and the machinery of cruelty—torture, disappearances and killings. That is the flipside of abandoning rights.</w:t>
      </w:r>
    </w:p>
    <w:p>
      <w:r>
        <w:rPr>
          <w:sz w:val="22"/>
        </w:rPr>
        <w:t>We see the consequences in many places. Russia’s repression at home accompanies aggression abroad. The situation in Gaza and the west bank has produced devastating civilian suffering and wider regional instability. Sudan’s civil war has brought reports of ethnic annihilation. In China, Uyghurs and Tibetans face systemic repression and Hong Kong’s freedoms have been considerably narrowed. There are other urgent cases that rarely dominate headlines: Belarus, Iran, Afghanistan, North Korea, Venezuela and the too-often-forgotten Azerbaijan, Burma, Eritrea, Ethiopia, Haiti, Nicaragua, Saudi Arabia, Tunisia, Turkey and Turkmenistan. They have different histories and different politics but the pattern repeats: rights are sidelined to preserve power, justified by appeals to stability, law and order, counter-terrorism or tradition. The techniques are often familiar: they divide communities, distort information, silence independent voices, and pass laws that look reasonable but are designed to intimidate.</w:t>
      </w:r>
    </w:p>
    <w:p>
      <w:r>
        <w:rPr>
          <w:sz w:val="22"/>
        </w:rPr>
        <w:t>This is not only a distant problem. Even established democracies feel the pull of strongman politics. Populism is dressed up as dynamic quick fixes, decisive leaders and fewer constraints, but rights and democratic norms are the price of that apparent speed. Populism feeds on disillusion and polarisation. It treats rights as optional. The global trend is clear, as highlighted by the Economist Intelligence Unit’s latest democracy index. In 2024, fewer people lived in full democracies than in previous years—only 6.6% of people globally. Where democratic space shrinks, the vulnerable suffer first. People should be careful what they wish for. The early gains of a charismatic leader can lead to the long-term cost of fear and division.</w:t>
      </w:r>
    </w:p>
    <w:p>
      <w:r>
        <w:rPr>
          <w:sz w:val="22"/>
        </w:rPr>
        <w:t>We in Britain have a proud tradition of defending rights. That tradition is not abstract. It was built by people who risked and sometimes gave their lives for freedom. We must build on that legacy and be mindful that our conduct matters abroad. When Britain falls short, others point and follow.</w:t>
      </w:r>
    </w:p>
    <w:p>
      <w:r>
        <w:rPr>
          <w:sz w:val="22"/>
        </w:rPr>
        <w:t>Why should we care about abuses overseas? Because they affect us. Russia’s aggression threatens European security. Conflict in the middle east reverberates across the region. Human rights collapse abroad can undermine our national security, invite foreign interference, corrode our democratic institutions, damage trade relationships and—yes—drive refugee flows. But there is also the moral case to stand with those persecuted for exercising fundamental rights, and to support human rights defenders who risk everything to hold power to account. If we are serious about ending impunity, we must back the institutions that exist to hold abusers to account, such as the International Criminal Court, a court of last resort for victims. ICC officials have been placed under US sanctions in a worrying attempt to intimidate the very people who pursue accountability.</w:t>
      </w:r>
    </w:p>
    <w:p>
      <w:r>
        <w:rPr>
          <w:sz w:val="22"/>
        </w:rPr>
        <w:t>Now, more than ever, such institutions need our practical support, not token words. We have tools at home to help us promote, protect and advance rights abroad. The overseas security and justice assistance guidance, arms export licensing criteria, targeted sanctions and assessments of business and human rights compliance are useful, but they must be used consistently and transparently and be properly overseen. Ministers and officials need clearer guidance and better cross-departmental knowledge sharing, so our message does not drift. Trade envoys should be briefed on political and human rights risks so they can promote responsible businesses. Courts should be empowered to exercise universal jurisdiction over the gravest crimes.</w:t>
      </w:r>
    </w:p>
    <w:p>
      <w:r>
        <w:rPr>
          <w:sz w:val="22"/>
        </w:rPr>
        <w:t>Businesses should have certainty about their obligations to prevent and remedy human rights and environmental harms across supply chains. International leadership is often uncomfortable: it means saying hard things to countries with whom we also want to trade and co-operate and holding firm when headlines move on, but it is necessary.</w:t>
      </w:r>
    </w:p>
    <w:p>
      <w:r>
        <w:rPr>
          <w:sz w:val="22"/>
        </w:rPr>
        <w:t>On this International Human Rights Day we should celebrate what has been achieved—the institutions built and the freedoms defended—and speak plainly about what remains to be done. At home, we must protect rights and strengthen democratic practice. Abroad, we must keep rights central to our engagement, even when that complicates other objectives. That is not work for Government alone. Parliamentarians, civil society and individuals each have a role. Authoritarianism grows when people look away. Rights decay when silence becomes the norm. The antidote is collective effort and moral clarity. Again, on this day, let us recommit to the principles forged out of the worst of human history—principles that protect the best of human possibility. Let us stand with the persecuted, defend the defenders, and act in ways that match our words. I urge the Minister to reaffirm the UK’s leadership in defending universal rights, and I look forward to contributions from hon. Members across the House.</w:t>
      </w:r>
    </w:p>
    <w:p>
      <w:r>
        <w:rPr>
          <w:sz w:val="22"/>
        </w:rPr>
        <w:t>I end with the often repeated words of Martin Niemöller, a German Lutheran pastor who first supported Hitler and then became a critic and was imprisoned. His warning against apathy remains as sharp today as when it was first spoken:</w:t>
      </w:r>
    </w:p>
    <w:p>
      <w:r>
        <w:rPr>
          <w:sz w:val="22"/>
        </w:rPr>
        <w:t>“First they came for the socialists</w:t>
      </w:r>
    </w:p>
    <w:p>
      <w:r>
        <w:rPr>
          <w:sz w:val="22"/>
        </w:rPr>
        <w:t>And I did not speak out</w:t>
      </w:r>
    </w:p>
    <w:p>
      <w:r>
        <w:rPr>
          <w:sz w:val="22"/>
        </w:rPr>
        <w:t>Because I was not a socialist</w:t>
      </w:r>
    </w:p>
    <w:p>
      <w:r>
        <w:rPr>
          <w:sz w:val="22"/>
        </w:rPr>
        <w:t>Then they came for the trade unionists</w:t>
      </w:r>
    </w:p>
    <w:p>
      <w:r>
        <w:rPr>
          <w:sz w:val="22"/>
        </w:rPr>
        <w:t>And I did not speak out</w:t>
      </w:r>
    </w:p>
    <w:p>
      <w:r>
        <w:rPr>
          <w:sz w:val="22"/>
        </w:rPr>
        <w:t>Because I was not a trade unionist</w:t>
      </w:r>
    </w:p>
    <w:p>
      <w:r>
        <w:rPr>
          <w:sz w:val="22"/>
        </w:rPr>
        <w:t>Then they came for the Jews</w:t>
      </w:r>
    </w:p>
    <w:p>
      <w:r>
        <w:rPr>
          <w:sz w:val="22"/>
        </w:rPr>
        <w:t>And I did not speak out</w:t>
      </w:r>
    </w:p>
    <w:p>
      <w:r>
        <w:rPr>
          <w:sz w:val="22"/>
        </w:rPr>
        <w:t>Because I was not a Jew</w:t>
      </w:r>
    </w:p>
    <w:p>
      <w:r>
        <w:rPr>
          <w:sz w:val="22"/>
        </w:rPr>
        <w:t>Then they came for me</w:t>
      </w:r>
    </w:p>
    <w:p>
      <w:r>
        <w:rPr>
          <w:sz w:val="22"/>
        </w:rPr>
        <w:t>And there was no one left</w:t>
      </w:r>
    </w:p>
    <w:p>
      <w:r>
        <w:rPr>
          <w:sz w:val="22"/>
        </w:rPr>
        <w:t>To speak out for me.”</w:t>
      </w:r>
    </w:p>
    <w:p/>
    <w:p>
      <w:r>
        <w:rPr>
          <w:b/>
          <w:color w:val="1A4A6E"/>
          <w:sz w:val="22"/>
        </w:rPr>
        <w:t>Dawn Butler</w:t>
      </w:r>
    </w:p>
    <w:p>
      <w:r>
        <w:rPr>
          <w:sz w:val="22"/>
        </w:rPr>
        <w:t>Order. Please stick to three-minute speeches. There is likely to be a Division in the middle of the debate.</w:t>
      </w:r>
    </w:p>
    <w:p/>
    <w:p>
      <w:r>
        <w:rPr>
          <w:b/>
          <w:color w:val="1A4A6E"/>
          <w:sz w:val="22"/>
        </w:rPr>
        <w:t>Jim Shannon (DUP)</w:t>
      </w:r>
    </w:p>
    <w:p>
      <w:r>
        <w:rPr>
          <w:sz w:val="22"/>
        </w:rPr>
        <w:t>It is a real pleasure to serve under your chairship, Ms Butler. We owe a big thank you to the hon. Member for Penrith and Solway (Markus Campbell-Savours) for setting the scene incredibly well—well done him. I should declare an interest as the chair of the all-party parliamentary group for international freedom of religion or belief, which speaks for those with Christian beliefs, those with other beliefs and those with no belief.</w:t>
      </w:r>
    </w:p>
    <w:p>
      <w:r>
        <w:rPr>
          <w:sz w:val="22"/>
        </w:rPr>
        <w:t>Across the world, millions of individuals face discrimination, intimidation, imprisonment and violence simply for practising their faith or holding their beliefs. From restrictions on worship to targeted attacks by state and non-state actors, their fundamental freedoms are violated daily. We live in a world where persecution in one place ripples into many others. The global community is interconnected, and so too are the consequences of neglect. Human dignity is not divisible. When any group is denied their right to believe, gather and live openly, every part of society is diminished.</w:t>
      </w:r>
    </w:p>
    <w:p>
      <w:r>
        <w:rPr>
          <w:sz w:val="22"/>
        </w:rPr>
        <w:t>The United Kingdom has a long tradition of defending freedom of religion or belief worldwide. The Bishop of Truro’s review in 2018 laid bare the scale of global Christian persecution. I acknowledge that the Government have made progress, but without sustained political will from the Minister and the Government, who are, I believe, committed to this, those abuses will continue unchecked.</w:t>
      </w:r>
    </w:p>
    <w:p>
      <w:r>
        <w:rPr>
          <w:sz w:val="22"/>
        </w:rPr>
        <w:t>What can we do? We can strengthen our diplomatic pressure on states where persecution is widespread.</w:t>
      </w:r>
    </w:p>
    <w:p/>
    <w:p>
      <w:r>
        <w:rPr>
          <w:b/>
          <w:color w:val="1A4A6E"/>
          <w:sz w:val="22"/>
        </w:rPr>
        <w:t>Brian Mathew (LD)</w:t>
      </w:r>
    </w:p>
    <w:p>
      <w:r>
        <w:rPr>
          <w:sz w:val="22"/>
        </w:rPr>
        <w:t>Does the hon. Gentleman agree that, as the UN penholder for Sudan, the UK has the moral responsibility to ensure the ongoing human rights travesty there does not continue, most importantly by ending all arms trade to the United Arab Emirates?</w:t>
      </w:r>
    </w:p>
    <w:p/>
    <w:p>
      <w:r>
        <w:rPr>
          <w:b/>
          <w:color w:val="1A4A6E"/>
          <w:sz w:val="22"/>
        </w:rPr>
        <w:t>Jim Shannon</w:t>
      </w:r>
    </w:p>
    <w:p>
      <w:r>
        <w:rPr>
          <w:sz w:val="22"/>
        </w:rPr>
        <w:t>The hon. Gentleman is right to bring up that issue, which has figured in every question about the subject. The Government must take action on that. If there is an evidential base, we need to act on it.</w:t>
      </w:r>
    </w:p>
    <w:p>
      <w:r>
        <w:rPr>
          <w:sz w:val="22"/>
        </w:rPr>
        <w:t>Levels of oppression across the world have reached near-genocidal intensity in some regions, so the UK and this Government need a more robust and strategic response. We must put diplomatic pressure on states and ensure that aid programmes prioritise vulnerable minorities. We should expand training for our diplomats and work with international partners to collect evidence, monitor abuses and pursue accountability. We can step up to advocate for those who are marginalised, silenced and oppressed around the world—those who are not only left behind but actively suppressed by the very nations that should protect them. We must uphold the principle that no person should ever fear violence, exclusion or imprisonment because of their faith. That is a daily reality for Christians in countries such as Nigeria, Pakistan, North Korea, Eritrea and others that seldom make the headlines. That is why this work is so urgent.</w:t>
      </w:r>
    </w:p>
    <w:p>
      <w:r>
        <w:rPr>
          <w:sz w:val="22"/>
        </w:rPr>
        <w:t>On this International Human Rights Day, let us renew our resolve. The United Kingdom of Great Britain and Northern Ireland must continue to lead, advocate and act. Our words carry weight and our actions will determine whether persecuted communities feel the protection that this Parliament pledges. I urge the Government and all colleagues to press forward more boldly, more consistently and with clear purpose to defend the rights of Christians worldwide and uphold the universal freedoms that safeguard us all.</w:t>
      </w:r>
    </w:p>
    <w:p/>
    <w:p>
      <w:r>
        <w:rPr>
          <w:b/>
          <w:color w:val="1A4A6E"/>
          <w:sz w:val="22"/>
        </w:rPr>
        <w:t>Fabian Hamilton (Lab)</w:t>
      </w:r>
    </w:p>
    <w:p>
      <w:r>
        <w:rPr>
          <w:sz w:val="22"/>
        </w:rPr>
        <w:t>I am sure we will be interrupted by a Division any minute now, but it is a pleasure to serve under your chairship, Ms Butler. I am delighted to follow the hon. Member for Strangford (Jim Shannon), and I congratulate the hon. Member for Penrith and Solway (Markus Campbell-Savours) on securing this debate, aptly on International Human Rights Day itself.</w:t>
      </w:r>
    </w:p>
    <w:p>
      <w:r>
        <w:rPr>
          <w:sz w:val="22"/>
        </w:rPr>
        <w:t>I declare an interest: I am the chair of the all-party parliamentary human rights group. Last week, I hosted our International Human Rights Day reception, together with Amnesty International UK, which was well attended. It showed that human rights remain a priority across Parliament and among all parliamentarians. Today marks the progress of the international human rights framework, now supported by more than 60 treaties protecting vulnerable groups, including women, children and persons with disabilities. Next year, the United Nations will begin drafting a new convention on the rights of older persons—a process I hope the UK Government will fully support. I am interested to hear the Minister’s response to that.</w:t>
      </w:r>
    </w:p>
    <w:p>
      <w:r>
        <w:rPr>
          <w:sz w:val="22"/>
        </w:rPr>
        <w:t>The theme of this year’s International Human Rights Day is how human rights shape and improve everyday lives. In democratic countries, rights are largely respected, which is reflected in how we live, although we can never afford complacency. It is often said that eternal vigilance is the price of liberty. Some colleagues will raise domestic concerns, but I will focus on the international dimension and its purpose for those who do not enjoy many rights in daily life. The rights framework empowers people, providing standards based on entitlement to state protection by which they can judge and call out Government actions.</w:t>
      </w:r>
    </w:p>
    <w:p>
      <w:r>
        <w:rPr>
          <w:sz w:val="22"/>
        </w:rPr>
        <w:t>I want to highlight the work of human rights defenders —lawyers, journalists, activists, community workers and trade unionists—who peacefully promote and protect rights, support victims and hold perpetrators accountable. They take great risks to spotlight abuses and seek redress, facing reprisals from state and non-state actors, harassment, imprisonment, statelessness, exile, torture and, in the worst cases, disappearance and death.</w:t>
      </w:r>
    </w:p>
    <w:p>
      <w:r>
        <w:rPr>
          <w:sz w:val="22"/>
        </w:rPr>
        <w:t>According to Front Line Defenders, at least 324 human rights defenders in 32 countries were killed in 2024, with the highest numbers in Colombia, Mexico, Guatemala, Palestine and Brazil. This year, the APPG met human rights defenders from many countries—most recently from Mexico, Cambodia, Peru, Myanmar and Belarus. International support matters and can help to protect those people. I urge consideration of mandatory supply chain due diligence to protect human rights and the environment, modelled on the UK Bribery Act 2010, creating civil liability for businesses failing to prevent such harms.</w:t>
      </w:r>
    </w:p>
    <w:p>
      <w:r>
        <w:rPr>
          <w:sz w:val="22"/>
        </w:rPr>
        <w:t>Finally, parliamentarians can help to advance global respect for rights. As chair of the British group of the Inter-Parliamentary Union, I highlight the role of parliamentary diplomacy in discussing human rights issues and the excellent work of the British Group of the Inter-Parliamentary Union in facilitating it. Let us continue to work together to promote respect for international human rights networks as a pathway to solutions for real-world challenges, armed conflict, marginalisation, polarisation and economic inequality.</w:t>
      </w:r>
    </w:p>
    <w:p/>
    <w:p>
      <w:r>
        <w:rPr>
          <w:b/>
          <w:color w:val="1A4A6E"/>
          <w:sz w:val="22"/>
        </w:rPr>
        <w:t>Ellie Chowns (Green)</w:t>
      </w:r>
    </w:p>
    <w:p>
      <w:r>
        <w:rPr>
          <w:sz w:val="22"/>
        </w:rPr>
        <w:t>It is a pleasure to serve under your chairship, Ms Butler. I thank the hon. Member for Penrith and Solway (Markus Campbell-Savours) for securing the debate. I declare an interest as an officer of the all-party parliamentary human rights group.</w:t>
      </w:r>
    </w:p>
    <w:p>
      <w:r>
        <w:rPr>
          <w:sz w:val="22"/>
        </w:rPr>
        <w:t>I will start by highlighting the work of environmental human rights defenders and indigenous rights defenders, who are in need of our continued support. Their vital work protecting the land, health and livelihoods of their communities can be extremely dangerous. The 2025 Global Witness report documented the killing of 146 such defenders, the majority in Latin America, including 48 in Colombia, which has had the most killings globally for the past three years in a row, followed by Guatemala, where 20 defenders were killed last year. That is shocking.</w:t>
      </w:r>
    </w:p>
    <w:p>
      <w:r>
        <w:rPr>
          <w:sz w:val="22"/>
        </w:rPr>
        <w:t>Two thirds of the cases are linked to land or land reform, and indigenous people are disproportionately targeted. To mention two emblematic cases, Berta Cáceres from Honduras, a celebrated indigenous Lenca leader and Goldman environmental prize winner, was murdered in 2016 for her resistance to the Agua Zarca hydroelectric dam. Her case became a major international warning about the risks faced by activists. Fikile Ntshangase, a South African activist, was shot dead in her home in 2020 for her leading role in a campaign against a coalmine. These women were incredibly brave—absolute icons and leading lights of international human rights work.</w:t>
      </w:r>
    </w:p>
    <w:p>
      <w:r>
        <w:rPr>
          <w:sz w:val="22"/>
        </w:rPr>
        <w:t>There are so many other unsung heroes doing the same. Claudia Ignacio Álvarez, from Mexico, whom the all-party group recently hosted, has faced threats and forced displacement for her work defending rural and indigenous communities. In Indonesia, Dewi Anakoda, an indigenous Tobelo woman, has received death threats and been violently attacked for helping journalists to expose the destruction of the neighbouring uncontacted Hongana Manyawa people’s territory resulting from the mining of nickel for electric vehicles.</w:t>
      </w:r>
    </w:p>
    <w:p>
      <w:r>
        <w:rPr>
          <w:sz w:val="22"/>
        </w:rPr>
        <w:t>It is vital that the renewable energy transition does not come at the expense of communities whose rights and environments are often very negatively affected by the mining of critical minerals. Co-ordinated global action is necessary to avoid replicating the terrible errors of the fossil fuel age in critical mineral mining.</w:t>
      </w:r>
    </w:p>
    <w:p>
      <w:r>
        <w:rPr>
          <w:sz w:val="22"/>
        </w:rPr>
        <w:t>In that connection, I note concerns expressed by some non-governmental organisations about the UK’s recently published critical minerals strategy. The Government still have a window of opportunity, through the Department for Business and Trade’s review of responsible business conduct, to ensure that we stop environmental devastation and human rights abuse in critical mineral supply chains. I hope that that will recommend the adoption of mandatory supply chain due diligence to protect human rights and the environment, and I would welcome the Minister’s comments on that.</w:t>
      </w:r>
    </w:p>
    <w:p>
      <w:r>
        <w:rPr>
          <w:sz w:val="22"/>
        </w:rPr>
        <w:t>There are many other human rights issues to mention. It is vital that we all work together to resist the push-back against women’s rights globally, as well as the horrific ongoing human rights abuses in Gaza and Sudan. It is so important that the UK Government step up to the plate and do their duty.</w:t>
      </w:r>
    </w:p>
    <w:p>
      <w:r>
        <w:rPr>
          <w:sz w:val="22"/>
        </w:rPr>
        <w:t>I finish by asking the Minister the question that I did not manage to ask the PM today. Given that it is Human Rights Day, and given that the UN has made absolutely clear that the global cuts in foreign aid are having a severely detrimental effect on the protection of human rights around the world, will the Government restore the UK’s global aid budget to defend human rights?</w:t>
      </w:r>
    </w:p>
    <w:p/>
    <w:p>
      <w:r>
        <w:rPr>
          <w:b/>
          <w:color w:val="1A4A6E"/>
          <w:sz w:val="22"/>
        </w:rPr>
        <w:t>Dawn Butler</w:t>
      </w:r>
    </w:p>
    <w:p>
      <w:r>
        <w:rPr>
          <w:sz w:val="22"/>
        </w:rPr>
        <w:t>I will call the Front Benchers at 5.33 pm.</w:t>
      </w:r>
    </w:p>
    <w:p/>
    <w:p>
      <w:r>
        <w:rPr>
          <w:b/>
          <w:color w:val="1A4A6E"/>
          <w:sz w:val="22"/>
        </w:rPr>
        <w:t>David Smith (Lab)</w:t>
      </w:r>
    </w:p>
    <w:p>
      <w:r>
        <w:rPr>
          <w:sz w:val="22"/>
        </w:rPr>
        <w:t>It is a pleasure to serve under your chairship, Ms Butler. I am delighted to be speaking in this debate about International Human Rights Day and I congratulate the hon. Member for Penrith and Solway (Markus Campbell-Savours) on securing it. I declare an interest as the UK special envoy for freedom of religion or belief. It will come as no surprise that I will focus on reminding us all that our history in this country places freedom, including religious freedom, at the heart of who we are as a nation and therefore at the heart of what we seek to achieve in the world around us.</w:t>
      </w:r>
    </w:p>
    <w:p>
      <w:r>
        <w:rPr>
          <w:sz w:val="22"/>
        </w:rPr>
        <w:t>Our country took many centuries to reach the point that we are at now. Thousands of British people have died over the centuries, because they worshipped in the wrong way or did not worship at all. In fact, our country’s relationship with religious freedom is in essence our history. I challenge us all to put a finger down on any part of British history at random and not to see that what is there is linked to religious freedom in some way, for better or for worse. Slowly, however, we developed a better way forward. As our country has become more tolerant, diverse and peaceful, we have moved from strength to strength. Who we are as a nation is wrapped up in the religious freedoms that have evolved into the superb protections that we now call human rights.</w:t>
      </w:r>
    </w:p>
    <w:p>
      <w:r>
        <w:rPr>
          <w:sz w:val="22"/>
        </w:rPr>
        <w:t>In one area, however, we seriously lag behind and that, ironically, is sometimes in our ignorance of the importance of religious freedom in this country and especially around the world, which is my responsibility. Our country is covered with churches from all over the world, yet sometimes we could be forgiven for thinking that religion is a private or unimportant matter. The rest of the world looks at us and thinks, “That’s crazy”, because everywhere else, religion is a major factor in people’s lives.</w:t>
      </w:r>
    </w:p>
    <w:p>
      <w:r>
        <w:rPr>
          <w:sz w:val="22"/>
        </w:rPr>
        <w:t>The world’s largest atheistic state, China, takes religion incredibly seriously. Religion is the main threat to the Chinese Communist party, so the Chinese authorities are busy stomping out Buddhism and the freedom of Buddhists, persecuting Falun Gong sects and shutting down churches. That is why, in July this year, I was pleased to speak at the Human Rights Council in Geneva to challenge the Chinese Communist party on its attempt to interfere with the succession of the next Dalai Lama. The world’s most heavily nuclear-armed state, Russia, takes religion seriously, too, and Russian identity is built on the belief that it is the home of the faithful Church. The world’s richest country, the United States, takes religion incredibly seriously and has a whole office for international religious freedom in its State Department. That is because being denied freedom to believe denies our humanity, and it heralds the coming of darkness.</w:t>
      </w:r>
    </w:p>
    <w:p>
      <w:r>
        <w:rPr>
          <w:sz w:val="22"/>
        </w:rPr>
        <w:t>I am proud of the UK’s record of championing FORB through being an early supporter of the universal declaration of human rights and the international covenant on civil and political rights, because we have learned the importance of freedom of religion or belief. It is central to who we are, and we cannot separate it from British values. I am proud to be the MP for North Northumberland, which is home to Holy Island, where historically Vikings attacked British Christians. Over the centuries, however, Northumberland has become a place where people are free to believe what they want to believe. It is tolerant and everyone has the right to believe and confess how they wish. That is my vision for British foreign policy. We must remember that freedom of religion or belief is central to our foreign policy and having a values-led and freedom-focused foreign policy.</w:t>
      </w:r>
    </w:p>
    <w:p/>
    <w:p>
      <w:r>
        <w:rPr>
          <w:b/>
          <w:color w:val="1A4A6E"/>
          <w:sz w:val="22"/>
        </w:rPr>
        <w:t>Debbie Abrahams (Lab)</w:t>
      </w:r>
    </w:p>
    <w:p>
      <w:r>
        <w:rPr>
          <w:sz w:val="22"/>
        </w:rPr>
        <w:t>I, too, congratulate the hon. Member for Penrith and Solway (Markus Campbell-Savours) on his excellent speech. We are celebrating International Human Rights Day, and the universal declaration of human rights was set up, as we all know, in the wake of the second world war, to set out the foundations for our rules-based system and our human rights. It stated that we are all equal and emphasised our common humanity.</w:t>
      </w:r>
    </w:p>
    <w:p>
      <w:r>
        <w:rPr>
          <w:sz w:val="22"/>
        </w:rPr>
        <w:t>These are the foundations for a peaceful world and peaceful societies, yet 77 years on from the universal declaration we have more global conflicts than ever. More than 60 were recorded by the UN for last year. There are conflicts on most continents, but we will be particularly aware of the conflicts in the middle east, in Palestine and Israel, Iran, Lebanon, Syria and Yemen; in sub-Saharan Africa, in South Sudan, the Democratic Republic of the Congo and the Central African Republic; and of course in Ukraine. But there are also conflicts in Asia—in Afghanistan, Pakistan and Kashmir. We had a debate earlier on Kashmir—a very much unforgotten conflict. Also on that list are Myanmar, Thailand and Cambodia.</w:t>
      </w:r>
    </w:p>
    <w:p>
      <w:r>
        <w:rPr>
          <w:sz w:val="22"/>
        </w:rPr>
        <w:t>Conflict particularly affects women and children. I was struck by the figure that one in six children globally is affected by or lives in an area where there is a conflict—one in six children globally is affected by conflict. As much as the moral imperative to work on this resonates with us, there is also a pragmatic aspect to our response. We know that 123 million people have been forcibly displaced as a result of persecution, conflict and violence.</w:t>
      </w:r>
    </w:p>
    <w:p>
      <w:r>
        <w:rPr>
          <w:sz w:val="22"/>
        </w:rPr>
        <w:t>I want to mention Parliamentarians for Peace, which we set up in the wake of the terrorist attack in Israel in 2023 and the subsequent bombardment and killing of civilians in Gaza—again, particularly women and children. As parliamentarians, we have such an important role to play through our community leadership and by setting out our belief in and commitment to human rights and our common humanity. That is so important. We have a unique responsibility to engender cohesion, promote peace and support the conditions for peaceful societies. I am going to leave it there, but I will just emphasise this. I am glad that we are all here today and making these speeches, but there are a lot more whom we need to try to encourage to be part of the Parliamentarians for Peace movement.</w:t>
      </w:r>
    </w:p>
    <w:p/>
    <w:p>
      <w:r>
        <w:rPr>
          <w:b/>
          <w:color w:val="1A4A6E"/>
          <w:sz w:val="22"/>
        </w:rPr>
        <w:t>Tom Gordon (LD)</w:t>
      </w:r>
    </w:p>
    <w:p>
      <w:r>
        <w:rPr>
          <w:sz w:val="22"/>
        </w:rPr>
        <w:t>It is an honour to serve under your chairship, Ms Butler. I congratulate the hon. Member for Penrith and Solway (Markus Campbell-Savours) on securing the debate. This year marks 75 years since the European convention on human rights, and 25 years since the implementation of the Human Rights Act in UK law. The longevity of these institutions can make them feel permanent and secure, but history teaches us the opposite—rights endure only when they are actively defended.</w:t>
      </w:r>
    </w:p>
    <w:p>
      <w:r>
        <w:rPr>
          <w:sz w:val="22"/>
        </w:rPr>
        <w:t>One of the great privileges I have in this place is serving as a member of the Joint Committee on Human Rights. I see frequently how human rights shape real lives—not just in high-profile cases, but in decisions about housing, healthcare, liberty, safety, family life and the right to protest. That is why the theme of this year’s International Human Rights Day, “Our Everyday Essentials”, matters so deeply. Human rights are not abstract legal theories; they are the foundations of ordinary freedom.</w:t>
      </w:r>
    </w:p>
    <w:p>
      <w:r>
        <w:rPr>
          <w:sz w:val="22"/>
        </w:rPr>
        <w:t>As the hon. Member for Penrith and Solway outlined so eloquently, Britain has helped to lead the world on human rights. After the devastation of the second world war, it was the British Government who helped to create the European convention, and the UK was its first signatory. We should be proud of that legacy, but today, in a more unstable, polarised and authoritarian global climate, the legacy is under direct strain.</w:t>
      </w:r>
    </w:p>
    <w:p>
      <w:r>
        <w:rPr>
          <w:sz w:val="22"/>
        </w:rPr>
        <w:t>We have heard from many hon. Members, from across the Chamber, about many examples of human rights abuses and horrendous situations happening in Palestine, Sudan and other places. I will pick up just a couple of those. In Sudan for the past two years, there have been repeated warnings about the re-emergence of the pattern that had been seen there before. Whistleblowers inside the Foreign Office have revealed that explicit warnings of impending genocide were removed from official documents as early as 2023, despite the assessments of the Government’s own analysts. That is not just a failure of foresight; it is a complete lack of responsibility. I would like to hear from the Minister what more could be done to understand how that happened.</w:t>
      </w:r>
    </w:p>
    <w:p>
      <w:r>
        <w:rPr>
          <w:sz w:val="22"/>
        </w:rPr>
        <w:t>The Joint Committee on Human Rights has already published major reports in this parliamentary session, including on transnational repression, the impact of slave labour in global supply chains, and the failure to prosecute British nationals for the crimes of genocide against Yazidis and others. I encourage and invite Members to read them if they have not already done so. The JCHR report on transnational repression documents how authoritarian regimes extend their reach into Britain, placing bounties on dissidents, harassing families, issuing threats and, in the most severe cases, making attempts on lives on British soil.</w:t>
      </w:r>
    </w:p>
    <w:p>
      <w:r>
        <w:rPr>
          <w:sz w:val="22"/>
        </w:rPr>
        <w:t>In our work on slave labour, we have exposed in further detail, from lived experience and evidence, how Uyghur Muslims and children in the DRC are trapped into forced labour that is linked directly into western supply chains. Let us be clear: human rights abuses are not a distant history; they are embedded in the modern global economy.</w:t>
      </w:r>
    </w:p>
    <w:p>
      <w:r>
        <w:rPr>
          <w:sz w:val="22"/>
        </w:rPr>
        <w:t>We know that China has sanctioned several British parliamentarians and we know that Chinese-linked espionage has penetrated the Palace of Westminster. We know about the mass repression in Xinjiang, yet the Government appear willing to approve a vast new Chinese embassy in central London regardless. What I would like to know, as I am sure many Members would, is: what will be said when the Prime Minister goes to Beijing? Will he raise concerns? Will he raise those cases? The House of Commons had previously placed on the record—it is logged in Hansard — its recognition of the genocide in Xinjiang at the hands of President XI. Will the PM demand an end to transnational repression and slave labour, or will he simply hand over the deeds to a new embassy as a reward for repression, espionage and sanctions against British MPs?</w:t>
      </w:r>
    </w:p>
    <w:p>
      <w:r>
        <w:rPr>
          <w:sz w:val="22"/>
        </w:rPr>
        <w:t>If we are serious about the theme of human rights as everyday essentials, it is important that we look at home, too. We must be serious about defending the rights of trans and non-binary people. Trans rights are human rights, full stop. They have the right to live with dignity, the right to safety, the right to healthcare and the right to exist without fear. Yet trans people have been relentlessly targeted by culture war politics, hostile media narratives and irresponsible rhetoric by politicians of all parties. Their healthcare has been politicised, their identities turned into ideological battlegrounds, and the result is not abstract. It is rising hate crime, worsening mental health and people driven out of living lives as they would wish.</w:t>
      </w:r>
    </w:p>
    <w:p>
      <w:r>
        <w:rPr>
          <w:sz w:val="22"/>
        </w:rPr>
        <w:t>I have recently had a number of trans people reaching out to my office. They have experienced horrendous situations and even ended up with suicidal ideation. It is clearly happening and should not be hidden or ignored. A society that picks and chooses whose rights deserve protection is a society that has already abandoned the universality of human rights. Across the world and here at home, we are witnessing the rise of populist movements that deliberately seek to weaken human rights. We hear that the rights protect the wrong people, that judges are the enemy, and that international law is a foreign imposition. This is a textbook strategy: undermine the courts, discredit the media, erode democratic institutions, and then hollow out the protections that restrain power. History tells us exactly where that path leads.</w:t>
      </w:r>
    </w:p>
    <w:p>
      <w:r>
        <w:rPr>
          <w:sz w:val="22"/>
        </w:rPr>
        <w:t>Human rights were not created to be convenient. They were created to protect people when it is most inconvenient, when fear runs at its highest and minorities are most vulnerable. The assault on rights is no longer confined abroad. The Government have failed to repeal repressive protest laws and are now proposing to restrict jury trials. They are even flirting with diluting the European convention on human rights as we speak. It took the Liberal Democrats to stand up to Reform in October when it tried to scrap the UK’s participation in the convention with a 10-minute rule Bill, while the Labour Front Bench abstained. Ministers claim they want to confront the far right, but the surest way to fuel extremism is to concede the ground of principle.</w:t>
      </w:r>
    </w:p>
    <w:p>
      <w:r>
        <w:rPr>
          <w:sz w:val="22"/>
        </w:rPr>
        <w:t>Undermining protections for the vulnerable is not strength; it is surrender. This is not reform; it is not responsible scrutiny. It is a systematic attempt to weaken the architecture that shields every one of us from the abuse of power. Human rights are not a gift from the Government. They are not conditional and not a political favour. They are the bedrock of a free society protecting the protester, the journalist, the minority, the prisoner, the refugee and ultimately the citizen.</w:t>
      </w:r>
    </w:p>
    <w:p>
      <w:r>
        <w:rPr>
          <w:sz w:val="22"/>
        </w:rPr>
        <w:t>On this International Human Rights Day, the challenge before us is stark. Either we defend those everyday essentials—imperfect, hard won and absolutely vital—or we allow them to be dismantled in the name of short-term politics. I know which side of that choice I am on, and so does my party. I urge this House and the country to choose human rights not just in words today, but in action every single day.</w:t>
      </w:r>
    </w:p>
    <w:p/>
    <w:p>
      <w:r>
        <w:rPr>
          <w:b/>
          <w:color w:val="1A4A6E"/>
          <w:sz w:val="22"/>
        </w:rPr>
        <w:t>Wendy Morton (Con)</w:t>
      </w:r>
    </w:p>
    <w:p>
      <w:r>
        <w:rPr>
          <w:sz w:val="22"/>
        </w:rPr>
        <w:t>It is a pleasure to serve under your chairmanship, Ms Butler.</w:t>
      </w:r>
    </w:p>
    <w:p>
      <w:r>
        <w:rPr>
          <w:sz w:val="22"/>
        </w:rPr>
        <w:t>I start by thanking the hon. Member for Penrith and Solway (Markus Campbell-Savours) for securing this debate, and for his thoughtful and reflective introduction, marking International Human Rights Day 2025. Every year on 10 December we pause to reaffirm the universal and enduring values that underpin the universal declaration of human rights. This year’s theme is “Human rights: our everyday essentials”. At a time of turbulence and unpredictability, when many in our own country and across the world feel a growing sense of insecurity, the reminder that human rights are the foundations of dignity in our daily lives could not be more important.</w:t>
      </w:r>
    </w:p>
    <w:p>
      <w:r>
        <w:rPr>
          <w:sz w:val="22"/>
        </w:rPr>
        <w:t>Fundamental rights are under immense and sustained pressure. An axis of authoritarian states is working deliberately to undermine the international order and the very concept of universal rights. In Iran, the tyrannical regime continues its repression of women and minorities, censoring the media, jailing dissenters and enforcing coercive control. In Russia, President Putin has entrenched a political environment incompatible with free and fair elections: criminalising free speech, shutting down NGOs and exporting violence through his illegal invasion of Ukraine.</w:t>
      </w:r>
    </w:p>
    <w:p>
      <w:r>
        <w:rPr>
          <w:sz w:val="22"/>
        </w:rPr>
        <w:t>China’s actions remain profoundly concerning, from the persecution of Uyghurs in Xinjiang to the steady erosion of freedoms in Hong Kong. The national security law is now routinely deployed to silence critics, including Jimmy Lai who, at 78 and in ill health, remains in solitary confinement for nothing more than speaking out. Tibet, too, remains one of the most heavily suppressed regions in the world. Sadly, those are not isolated cases; as we have heard in this debate, there are many other examples. They represent a challenge to the international system itself, and they demand a response that is marked in both principle and resolve.</w:t>
      </w:r>
    </w:p>
    <w:p>
      <w:r>
        <w:rPr>
          <w:sz w:val="22"/>
        </w:rPr>
        <w:t>Today, though, I will speak particularly about those suffering in active conflict zones. In Sudan, the ongoing conflict has seen civilians targeted indiscriminately. Satellite evidence points to mass killings and the disposal of bodies by the Rapid Support Forces. What progress has been made since the international humanitarian conference that the Government hosted, and what further steps will the UK take to ensure that commitments translate into protection for civilians on the ground?</w:t>
      </w:r>
    </w:p>
    <w:p>
      <w:r>
        <w:rPr>
          <w:sz w:val="22"/>
        </w:rPr>
        <w:t>In Ukraine, the forced deportation and re-education of children by the Russian state remains one of the most shocking war crimes of our generation, with an estimated 45,000 children abducted. It is shocking. Some are placed with Russian families under coercive adoption programmes, while others undergo militarisation training. Can the Minister provide us with an update on the Government’s work to support efforts to secure the return of these abducted children to their parents? I know there is a lot of interest in this topic right across the House.</w:t>
      </w:r>
    </w:p>
    <w:p>
      <w:r>
        <w:rPr>
          <w:sz w:val="22"/>
        </w:rPr>
        <w:t>It is in this wider context of global crises that we must also carefully assess the UK’s spending on development and ensure that the aid budget is spent wisely and effectively against clear priorities. How are the Government ensuring that the UK upholds human rights and protects the most vulnerable abroad?</w:t>
      </w:r>
    </w:p>
    <w:p>
      <w:r>
        <w:rPr>
          <w:sz w:val="22"/>
        </w:rPr>
        <w:t>In the middle east we all share the deep hope that diplomatic efforts will soon secure a full and sustained end to the conflict. But we cannot discuss the human impact of the conflict without remembering the final Israeli hostage, whose continued captivity prolongs trauma and prevents healing. To be clear, all hostages must be released and humanitarian access must be upheld.</w:t>
      </w:r>
    </w:p>
    <w:p>
      <w:r>
        <w:rPr>
          <w:sz w:val="22"/>
        </w:rPr>
        <w:t>This debate falls on the final day of the 16 days of activism against gender-based violence. I want to highlight the alarming rise in the online abuse of women and girls. One in three women in the UK has experienced online abuse. Technology promised empowerment, yet for too many it has become a tool of coercion, harassment and intimidation.</w:t>
      </w:r>
    </w:p>
    <w:p>
      <w:r>
        <w:rPr>
          <w:sz w:val="22"/>
        </w:rPr>
        <w:t>The UK has a proud tradition of defending human rights, freedoms and the rule of law. From the Opposition Benches we have continued to press the Government on their commitments, whether on consular rights for citizens facing human rights violations abroad or on the need for robust action in relation to our adversaries who seek to undermine international law.</w:t>
      </w:r>
    </w:p>
    <w:p/>
    <w:p>
      <w:r>
        <w:rPr>
          <w:b/>
          <w:color w:val="1A4A6E"/>
          <w:sz w:val="22"/>
        </w:rPr>
        <w:t>Debbie Abrahams</w:t>
      </w:r>
    </w:p>
    <w:p>
      <w:r>
        <w:rPr>
          <w:sz w:val="22"/>
        </w:rPr>
        <w:t>Does the shadow Minister think that the Opposition’s current position has changed markedly from their position when they were in government?</w:t>
      </w:r>
    </w:p>
    <w:p/>
    <w:p>
      <w:r>
        <w:rPr>
          <w:b/>
          <w:color w:val="1A4A6E"/>
          <w:sz w:val="22"/>
        </w:rPr>
        <w:t>Wendy Morton</w:t>
      </w:r>
    </w:p>
    <w:p>
      <w:r>
        <w:rPr>
          <w:sz w:val="22"/>
        </w:rPr>
        <w:t>We have made our position very clear when it comes to the defence budget. Obviously, as we get nearer to another election, we will set out more detail.</w:t>
      </w:r>
    </w:p>
    <w:p>
      <w:r>
        <w:rPr>
          <w:sz w:val="22"/>
        </w:rPr>
        <w:t>Today—International Human Rights Day 2025—is an important day. It is a really good opportunity for us all to come together, not just to highlight some of the many cases around the world but to show that the UK has a proud record of standing up for and defending those rights.</w:t>
      </w:r>
    </w:p>
    <w:p>
      <w:r>
        <w:rPr>
          <w:sz w:val="22"/>
        </w:rPr>
        <w:t>As the Opposition, it is important that we continue to hold Ministers to their word, because the protection of human rights goes far beyond party lines; it speaks to who we are as a nation and the role that we seek to play in the world. Let us work together across this House to ensure that the rights and freedoms we cherish become a lived reality for all.</w:t>
      </w:r>
    </w:p>
    <w:p/>
    <w:p>
      <w:r>
        <w:rPr>
          <w:b/>
          <w:color w:val="1A4A6E"/>
          <w:sz w:val="22"/>
        </w:rPr>
        <w:t>Chris Elmore (The Parliamentary Under-Secretary of State for Foreign, Commonwealth and Development Affairs)</w:t>
      </w:r>
    </w:p>
    <w:p>
      <w:r>
        <w:rPr>
          <w:sz w:val="22"/>
        </w:rPr>
        <w:t>It is a pleasure to serve under your chairship for the first time, Ms Butler. I am grateful to the hon. Member for Penrith and Solway (Markus Campbell-Savours) for securing this debate and for his work with the APPG on human rights.</w:t>
      </w:r>
    </w:p>
    <w:p>
      <w:r>
        <w:rPr>
          <w:sz w:val="22"/>
        </w:rPr>
        <w:t>I also thank my hon. Friend the Member for Leeds North East (Fabian Hamilton) for his long-standing commitment to human rights as a shadow Minister, through his work with the Inter-Parliamentary Union and his work in this House over what I believe is now 28 years—I am testing my memory. I am grateful to him, too.</w:t>
      </w:r>
    </w:p>
    <w:p>
      <w:r>
        <w:rPr>
          <w:sz w:val="22"/>
        </w:rPr>
        <w:t>I congratulate the APPG, and all those Members who declared their interest today, on the International Human Rights Day events it held last week. I am genuinely sorry not to have been there. The reason, you will be glad to hear, Ms Butler, is because I was in Jamaica looking at the horrific aftermath of Hurricane Melissa and at the work the UK Government have been doing out there since the hurricane as we build towards reconstruction.</w:t>
      </w:r>
    </w:p>
    <w:p>
      <w:r>
        <w:rPr>
          <w:sz w:val="22"/>
        </w:rPr>
        <w:t>I will try to answer the questions that have been asked, but I am conscious of time. The hon. Member for Penrith and Solway asked about overseas security and justice assistance guidance, and I reassure him that we are in the process of reviewing the OSJA guidance to make sure it is effective, up to date and clear to internal users across His Majesty’s Government. And we support the independence of the ICC—I cannot be clearer than that. We do not support sanctioning individuals or organisations associated with the court, which I hope gives him some reassurance.</w:t>
      </w:r>
    </w:p>
    <w:p>
      <w:r>
        <w:rPr>
          <w:sz w:val="22"/>
        </w:rPr>
        <w:t>Today I have played my part in marking International Human Rights Day, which is an important occasion. Earlier, in the Foreign Office, I hosted more than 100 parliamentarians, academics, diplomats and campaigners from around the world—the commitment and determination in that room was simply inspiring. Among those present were human rights defenders from as far afield as Malawi and Mexico.</w:t>
      </w:r>
    </w:p>
    <w:p>
      <w:r>
        <w:rPr>
          <w:sz w:val="22"/>
        </w:rPr>
        <w:t>The hon. Member for North Herefordshire (Dr Chowns) mentioned Claudia, who was there today to speak on a panel about the work she has done, not just in recent times but throughout her life. I was so sorry to hear that her niece had been killed as a human rights defender. Of course, she is one of many who have been murdered over the last year simply for defending the basic principles of the rule of law and human rights that many of us take for granted in the United Kingdom.</w:t>
      </w:r>
    </w:p>
    <w:p>
      <w:r>
        <w:rPr>
          <w:sz w:val="22"/>
        </w:rPr>
        <w:t>It was a privilege to hear about it at first hand before taking part in this thoughtful and engaging debate. I am grateful to all hon. Members for their contributions, and I will try to respond to their points in the order in which they were raised.</w:t>
      </w:r>
    </w:p>
    <w:p>
      <w:r>
        <w:rPr>
          <w:sz w:val="22"/>
        </w:rPr>
        <w:t>As the shadow Minister, the right hon. Member for Aldridge-Brownhills (Wendy Morton), and a number of colleagues mentioned, this year’s theme for International Human Rights Day is “our everyday essentials.” That is exactly right. Human rights are not just abstract ideas; they shape our daily lives, protect our freedoms and help our communities to thrive.</w:t>
      </w:r>
    </w:p>
    <w:p>
      <w:r>
        <w:rPr>
          <w:sz w:val="22"/>
        </w:rPr>
        <w:t>Standing up for human rights is not just the right thing to do; it is also in Britain's interests. When we defend human rights, we protect our future security, growth and prosperity. If we respect the rule of law, businesses can plan and invest. And if we protect people’s rights at work and in society, we can build a healthier and more skilled workforce.</w:t>
      </w:r>
    </w:p>
    <w:p>
      <w:r>
        <w:rPr>
          <w:sz w:val="22"/>
        </w:rPr>
        <w:t>I pay tribute to the hon. Member for Strangford (Jim Shannon). In the 10 years that I have served with him in this House, barely a week has gone by without his talking about freedom of religion or belief. On violations, about which he has talked so passionately in debates over the years, I reassure him that we are an active member of the Article 18 Alliance. We continue to raise these issues in our role as a permanent member of the UN Security Council and, of course, the G7.</w:t>
      </w:r>
    </w:p>
    <w:p>
      <w:r>
        <w:rPr>
          <w:sz w:val="22"/>
        </w:rPr>
        <w:t>In addition, I warmly pay tribute to my hon. Friend the Member for North Northumberland (David Smith), the UK Special Envoy for Freedom of Religion or Belief, and his predecessors in that role. Regardless of party politics, all those envoys have done significantly good work in not just highlighting but challenging positions around religious persecution—whether of Christianity or of any faith. It is important that we acknowledge the work of my hon. Friend and all his predecessors. If we defend the right to life and freedom from torture, we keep our country safe. The Government stand firm in defending human rights, the rule of law and democracy. We do that because it is right and it is good for Britain.</w:t>
      </w:r>
    </w:p>
    <w:p>
      <w:r>
        <w:rPr>
          <w:sz w:val="22"/>
        </w:rPr>
        <w:t>Let me now turn to the current situation, which is of huge concern and was mentioned by all Members across the conversation today. Freedom House reports that global freedom has declined for the 19th year in a row. As mentioned by a number of hon. Members, 60 countries saw a deterioration in political rights and civil liberties last year, and conflicts are spreading instability and undermining democracy.</w:t>
      </w:r>
    </w:p>
    <w:p>
      <w:r>
        <w:rPr>
          <w:sz w:val="22"/>
        </w:rPr>
        <w:t>We are seeing record levels of humanitarian crises and displacement. Every news report seems to bring fresh horrors: Palestinians attacked in olive groves in the west bank; journalists in Georgia imprisoned for speaking out; children killed by Russian missiles in Ukraine—I will come back to the Russian abduction issue shortly; Gazan families suffering while aid is blocked at the border; and crimes in Sudan so appalling that they are literally visible from space. It is unimaginable. Doing nothing is not an option. We must act, and as a UK Government we are. Earlier today at the Foreign, Commonwealth and Development Office event, I reaffirmed the UK’s commitment to human rights. We are backing words with action, highlighting concerns on the international stage while providing financial and practical support to partners around the world.</w:t>
      </w:r>
    </w:p>
    <w:p>
      <w:r>
        <w:rPr>
          <w:sz w:val="22"/>
        </w:rPr>
        <w:t>The shadow Minister and a number of other Members have mentioned Sudan. In this context, that issue includes an update from the conference held in the earlier part of the year. I hope that most Members will be aware that the Foreign Secretary led efforts to call the Human Rights Council into a special session to condemn atrocities in Sudan and push for better humanitarian access. We have supported a fact-finding mission to investigate violations in El Fasher and are providing £125 million in lifesaving aid this year, reaching over 650,000 people, and including the £5 million for El Fasher announced by the Foreign Secretary just last month.</w:t>
      </w:r>
    </w:p>
    <w:p>
      <w:r>
        <w:rPr>
          <w:sz w:val="22"/>
        </w:rPr>
        <w:t>We will continue to work with partners to keep the spotlight on Sudan. There was a specific question from the hon. Member for Melksham and Devizes (Brian Mathew), who has since left, but I want to be as explicitly clear as I can about the issue of arms sales: we take very seriously allegations that UK-made military equipment may have been transferred to Sudan in breach of the UK arms embargo. To be clear, there are no current export licences for that equipment and there is no evidence of UK weapons or ammunition being used in Sudan. I hope that that will reassure colleagues.</w:t>
      </w:r>
    </w:p>
    <w:p>
      <w:r>
        <w:rPr>
          <w:sz w:val="22"/>
        </w:rPr>
        <w:t>I turn to the middle east. On 27 November, we joined France, Germany and Italy in condemning settler violence in the west bank. Meanwhile, UK funded tents are providing urgent shelter for 12,000 civilians in Gaza this winter. We have also pledged to match £3 million of public donations to the Disasters Emergency Committee’s middle east appeal. We continue to do all we can to ensure that aid is delivered to Gaza. I agree with the shadow Minister that it is incredibly important that the body of the last hostage is returned and that we all work as much as we can on the very basic principle that we should have a long and sustained peace in the region and work towards a two-state solution.</w:t>
      </w:r>
    </w:p>
    <w:p>
      <w:r>
        <w:rPr>
          <w:sz w:val="22"/>
        </w:rPr>
        <w:t>In Ukraine, we are backing efforts to hold people responsible for war crimes. We have supported the special tribunal for Ukraine, helped set up the atrocity crimes advisory group, and worked with others to refer cases to the International Criminal Court. We have funded training for hundreds of Ukrainian judges, prosecutors and investigators so that victims can have their voices heard.</w:t>
      </w:r>
    </w:p>
    <w:p>
      <w:r>
        <w:rPr>
          <w:sz w:val="22"/>
        </w:rPr>
        <w:t>The shadow Minister asked specifically about the abhorrent deportation of children. The Minister of State, Foreign, Commonwealth and Development Office, my hon. Friend the Member for Cardiff South and Penarth (Stephen Doughty), has spoken recently about that and directly challenging what the Russian Government have done. We continually raise it with allies and play a significant and full part in the international efforts to reunite those children with their families. I am sure we can all agree that there can be no greater victim of conflict than children. There is also the additional horror to their abduction: their re-education, so that they forget their families. We need to make sure that that is dealt with and that those children are returned as quickly as possible.</w:t>
      </w:r>
    </w:p>
    <w:p>
      <w:r>
        <w:rPr>
          <w:sz w:val="22"/>
        </w:rPr>
        <w:t>We also continue using our position at the United Nations to encourage states to uphold their international human rights obligations. The UK has led efforts at the UN Human Rights Council on renewing mandates on countries such as Syria, Sudan and South Sudan. Those mandates matter: they keep international attention focused and help drive accountability. We are also leading negotiations on a new international convention on crimes against humanity. The treaty will reflect progress on international law, including on sexual and gender-based violence. I am very pleased that the UK was re-elected to the UN Human Rights Council in October, and we will use our membership to defend civic space, uphold the rule of law and champion equal rights.</w:t>
      </w:r>
    </w:p>
    <w:p>
      <w:r>
        <w:rPr>
          <w:sz w:val="22"/>
        </w:rPr>
        <w:t>Today, we are marking not just International Human Rights Day, but the conclusion of 16 days of activism to end gender-based violence. Over the past two weeks, our actions have included the Foreign Secretary launching a major new global coalition, bringing together pioneering women from across the world to tackle violence against women and girls. Officials have also met activists and organisations working to end violence in Sudan and elsewhere, to understand what more can be done to protect them and amplify their calls for justice.</w:t>
      </w:r>
    </w:p>
    <w:p>
      <w:r>
        <w:rPr>
          <w:sz w:val="22"/>
        </w:rPr>
        <w:t>On the shadow Minister’s concerns around online platforms, which I share, we also announced new support to tackle non-consensual intimate image abuse, expanding a UK-hosted online system to help victims remove and block online images. Our special envoy for women and girls, Baroness Harman, continues to champion the issue worldwide, co-ordinating international efforts and sharing best practice.</w:t>
      </w:r>
    </w:p>
    <w:p>
      <w:r>
        <w:rPr>
          <w:sz w:val="22"/>
        </w:rPr>
        <w:t>Sanctions are an important tool that we are using to hold rights abusers to account. In May, we sanctioned individuals and organisations supporting violence against Palestinians in the west bank. In October, alongside the US, we sanctioned the Prince Group, a scam-centre operator responsible for widespread abuses. These measures are targeted and co-ordinated with international partners to maximise their impact. We will keep up the pressure and continue to send a strong signal to the world that we will not stand by.</w:t>
      </w:r>
    </w:p>
    <w:p>
      <w:r>
        <w:rPr>
          <w:sz w:val="22"/>
        </w:rPr>
        <w:t>We are also working closely with partners on the ground to protect human rights and the rule of law. That work is backed by £50 million in funding this year, and includes support for organisations working to prevent torture, to end the death penalty and to ensure that the Holocaust is never forgotten. Our rule of law expertise programme sends UK experts to more than 50 countries. We have helped train police chiefs in east Africa to use interview techniques that respect people’s rights. That means people are treated fairly and the evidence gathered can be used in court. In Malawi, we supported the legal process to abolish the death penalty, taking the number of people on death row from 33 to zero. Those are real, practical results delivered in partnership with local authorities and organisations.</w:t>
      </w:r>
    </w:p>
    <w:p>
      <w:r>
        <w:rPr>
          <w:sz w:val="22"/>
        </w:rPr>
        <w:t>I recognise concerns about reductions in the UK’s official development assistance budget and what that means for our work; I acknowledge the question from the hon. Member for North Herefordshire on the subject. We are responding by finding new, innovative ways to support change, working in greater partnership with local actors and tailoring our work for maximum impact. The development of new FCDO centres of expertise will support the delivery of human rights objectives in individual countries, providing practical help and advice to posts and partners—something that countries right across the world have called for. We will continue to report publicly on our work ensuring transparency and accountability. Our commitment is not just to fund and support projects, but to share what we learn and show the impact that we are making.</w:t>
      </w:r>
    </w:p>
    <w:p>
      <w:r>
        <w:rPr>
          <w:sz w:val="22"/>
        </w:rPr>
        <w:t>To conclude, this Government are working to protect and promote human rights, democracy and the rule of law internationally—not just because it is the right thing to do, but because it is in our national interest. A world where human rights are respected is a more peaceful world, where Britain and our partners are more secure and prosperous. We remain committed to achieving that goal.</w:t>
      </w:r>
    </w:p>
    <w:p/>
    <w:p>
      <w:r>
        <w:rPr>
          <w:b/>
          <w:color w:val="1A4A6E"/>
          <w:sz w:val="22"/>
        </w:rPr>
        <w:t>Markus Campbell-Savours</w:t>
      </w:r>
    </w:p>
    <w:p>
      <w:r>
        <w:rPr>
          <w:sz w:val="22"/>
        </w:rPr>
        <w:t>I thank all colleagues who participated in the debate, including the persistent hon. Member for Strangford (Jim Shannon), who raised the important issue of freedom of religion and belief, and the hon. Member for North Northumberland (David Smith), the Government’s special envoy for FORB, who spoke passionately about the international agreements that underpin our work on freedom of religion and belief.</w:t>
      </w:r>
    </w:p>
    <w:p>
      <w:r>
        <w:rPr>
          <w:sz w:val="22"/>
        </w:rPr>
        <w:t>I thank my friend the hon. Member for Leeds North East (Fabian Hamilton), who talked about the importance of the international human rights framework, the ongoing work to improve the framework and our important partners across the globe who work within the human rights network. The hon. Member for North Herefordshire (Dr Chowns) shared some shocking stories, outlining cases of the mistreatment of environmental and indigenous human-rights defenders. Those stories should never be forgotten when we are talking about these important issues.</w:t>
      </w:r>
    </w:p>
    <w:p>
      <w:r>
        <w:rPr>
          <w:sz w:val="22"/>
        </w:rPr>
        <w:t>The hon. Member for Oldham East and Saddleworth (Debbie Abrahams) spoke passionately about Parliamentarians for Peace, which sets out what our responsibilities should be as parliamentarians and how much additional work we must do. I also mention the hon. Member for Cities of London and Westminster (Rachel Blake), who sadly was not able to contribute due to a Division during the debate. I know she would have been a staunch defender of the European convention on human rights, and I am pretty sure that is something her constituents would want to know.</w:t>
      </w:r>
    </w:p>
    <w:p>
      <w:r>
        <w:rPr>
          <w:sz w:val="22"/>
        </w:rPr>
        <w:t>I thank our Opposition spokespeople for reminding me of how many values we share on this issue, and I thank the Minister for reaffirming our responsibilities on this important matter and for taking head-on some of the important points raised during the debate. I kindly ask that the officers of the APPG on human rights meet the Minister in the new year to discuss those issues in more detail, including the resourcing of the Government’s international human rights work.</w:t>
      </w:r>
    </w:p>
    <w:p/>
    <w:p>
      <w:r>
        <w:rPr>
          <w:b/>
          <w:color w:val="1A4A6E"/>
          <w:sz w:val="22"/>
        </w:rPr>
        <w:t>Chris Elmore</w:t>
      </w:r>
    </w:p>
    <w:p>
      <w:r>
        <w:rPr>
          <w:sz w:val="22"/>
        </w:rPr>
        <w:t>indicated assent.</w:t>
      </w:r>
    </w:p>
    <w:p/>
    <w:p>
      <w:r>
        <w:rPr>
          <w:b/>
          <w:color w:val="1A4A6E"/>
          <w:sz w:val="22"/>
        </w:rPr>
        <w:t>Dawn Butler</w:t>
      </w:r>
    </w:p>
    <w:p>
      <w:r>
        <w:rPr>
          <w:sz w:val="22"/>
        </w:rPr>
        <w:t>Thank you very much. For the record, the Minister was nodding.</w:t>
      </w:r>
    </w:p>
    <w:p>
      <w:r>
        <w:rPr>
          <w:sz w:val="22"/>
        </w:rPr>
        <w:t>Question put and agreed to.</w:t>
      </w:r>
    </w:p>
    <w:p>
      <w:r>
        <w:rPr>
          <w:sz w:val="22"/>
        </w:rPr>
        <w:t>Resolved,</w:t>
      </w:r>
    </w:p>
    <w:p>
      <w:r>
        <w:rPr>
          <w:sz w:val="22"/>
        </w:rPr>
        <w:t>That this House has considered International Human Rights Day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