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Strait of Hormuz</w:t>
      </w:r>
    </w:p>
    <w:p>
      <w:r>
        <w:rPr>
          <w:sz w:val="20"/>
        </w:rPr>
        <w:t>1 September 2026  ·  Commons  ·  Oral Questions</w:t>
      </w:r>
    </w:p>
    <w:p>
      <w:r>
        <w:rPr>
          <w:b/>
        </w:rPr>
        <w:t xml:space="preserve">Policy areas: </w:t>
      </w:r>
      <w:r>
        <w:rPr>
          <w:sz w:val="20"/>
        </w:rPr>
        <w:t>Economy, Energy, Foreign affairs and diplomacy, Transport</w:t>
      </w:r>
    </w:p>
    <w:p>
      <w:r>
        <w:rPr>
          <w:b/>
        </w:rPr>
        <w:t xml:space="preserve">Topics: </w:t>
      </w:r>
      <w:r>
        <w:rPr>
          <w:sz w:val="20"/>
        </w:rPr>
        <w:t>diplomatic efforts to restore trade, impact on energy prices, iranian aggression on shipping, maritime security, strait of hormuz freedom of navigation</w:t>
      </w:r>
    </w:p>
    <w:p>
      <w:r>
        <w:rPr>
          <w:b/>
        </w:rPr>
        <w:t xml:space="preserve">Source: </w:t>
      </w:r>
      <w:r>
        <w:rPr>
          <w:sz w:val="20"/>
        </w:rPr>
        <w:t>https://hansard.parliament.uk/Commons/2026-09-01/debates/C1322B18-2DE7-44F8-8D92-D9890150EB54/StraitOfHormuz</w:t>
      </w:r>
    </w:p>
    <w:p/>
    <w:p>
      <w:r>
        <w:rPr>
          <w:b/>
          <w:color w:val="1A4A6E"/>
          <w:sz w:val="22"/>
        </w:rPr>
        <w:t>Alison Taylor (Lab)</w:t>
      </w:r>
    </w:p>
    <w:p>
      <w:r>
        <w:rPr>
          <w:sz w:val="22"/>
        </w:rPr>
        <w:t>6. What steps his Department is taking with international partners to help protect freedom of navigation through the strait of Hormuz.</w:t>
      </w:r>
    </w:p>
    <w:p/>
    <w:p>
      <w:r>
        <w:rPr>
          <w:b/>
          <w:color w:val="1A4A6E"/>
          <w:sz w:val="22"/>
        </w:rPr>
        <w:t>Stephen Doughty (The Minister of State, Foreign, Commonwealth and Development Office)</w:t>
      </w:r>
    </w:p>
    <w:p>
      <w:r>
        <w:rPr>
          <w:sz w:val="22"/>
        </w:rPr>
        <w:t>The strait of Hormuz should be open to safe, secure and unimpeded transit, in accordance with international law. In the United Kingdom, the Foreign Secretary and I are working closely with international partners to drive diplomatic efforts to restore navigational rights and freedoms. We continue to make it clear to Iran that it must cease its egregious attacks on shipping and on our partners and allies, and it must engage in negotiations to reopen the strait in good faith.</w:t>
      </w:r>
    </w:p>
    <w:p/>
    <w:p>
      <w:r>
        <w:rPr>
          <w:b/>
          <w:color w:val="1A4A6E"/>
          <w:sz w:val="22"/>
        </w:rPr>
        <w:t>Alison Taylor</w:t>
      </w:r>
    </w:p>
    <w:p>
      <w:r>
        <w:rPr>
          <w:sz w:val="22"/>
        </w:rPr>
        <w:t>My constituents in Paisley and Renfrewshire North are feeling the impact of higher energy and petrol prices, and they will appreciate the efforts that my hon. Friend’s Department is making. Would he agree that military action by the world’s superpowers is risking a return to pricing instability, and that all efforts must be made to cease military activities?</w:t>
      </w:r>
    </w:p>
    <w:p/>
    <w:p>
      <w:r>
        <w:rPr>
          <w:b/>
          <w:color w:val="1A4A6E"/>
          <w:sz w:val="22"/>
        </w:rPr>
        <w:t>Stephen Doughty</w:t>
      </w:r>
    </w:p>
    <w:p>
      <w:r>
        <w:rPr>
          <w:sz w:val="22"/>
        </w:rPr>
        <w:t>I entirely understand the concerns of my hon. Friend’s constituents, particularly in an advanced manufacturing district such as Paisley and Renfrewshire North—I know her constituency well and understand why she is speaking up for her constituents. These events are affecting communities across the United Kingdom. The Prime Minister is taking action at home to support people with energy bills and the cost of living, but we absolutely need to see a diplomatic solution involving negotiations and the reopening of the strait of Hormuz, and to stand up for the fundamental principles of trade and maritime security.</w:t>
      </w:r>
    </w:p>
    <w:p/>
    <w:p>
      <w:r>
        <w:rPr>
          <w:b/>
          <w:color w:val="1A4A6E"/>
          <w:sz w:val="22"/>
        </w:rPr>
        <w:t>Bob Blackman (Con)</w:t>
      </w:r>
    </w:p>
    <w:p>
      <w:r>
        <w:rPr>
          <w:sz w:val="22"/>
        </w:rPr>
        <w:t>Clearly, the free flow of shipping through the strait of Hormuz is vital to western economies, but the threat is that Iran will seek to take complete control over shipping through the strait. What sanctions do the Government propose to take to prevent Iran from succeeding?</w:t>
      </w:r>
    </w:p>
    <w:p/>
    <w:p>
      <w:r>
        <w:rPr>
          <w:b/>
          <w:color w:val="1A4A6E"/>
          <w:sz w:val="22"/>
        </w:rPr>
        <w:t>Stephen Doughty</w:t>
      </w:r>
    </w:p>
    <w:p>
      <w:r>
        <w:rPr>
          <w:sz w:val="22"/>
        </w:rPr>
        <w:t>The hon. Gentleman is absolutely right that we need to see the strait reopened. We need to have an agreement between Iran and Oman, and we need to ensure that there is a free flow of trade, with no tolling, and that the attacks on shipping and on partners in the region cease immediately. We have already imposed 240 sanctions on Iran, and we will continue to work with international partners to apply economic pressure, but a diplomatic settlement is the right way to restore the right of passage in the strait of Hormuz.</w:t>
      </w:r>
    </w:p>
    <w:p/>
    <w:p>
      <w:r>
        <w:rPr>
          <w:b/>
          <w:color w:val="1A4A6E"/>
          <w:sz w:val="22"/>
        </w:rPr>
        <w:t>Speaker</w:t>
      </w:r>
    </w:p>
    <w:p>
      <w:r>
        <w:rPr>
          <w:sz w:val="22"/>
        </w:rPr>
        <w:t>I call the shadow Minister.</w:t>
      </w:r>
    </w:p>
    <w:p/>
    <w:p>
      <w:r>
        <w:rPr>
          <w:b/>
          <w:color w:val="1A4A6E"/>
          <w:sz w:val="22"/>
        </w:rPr>
        <w:t>Andrew Snowden (Con)</w:t>
      </w:r>
    </w:p>
    <w:p>
      <w:r>
        <w:rPr>
          <w:sz w:val="22"/>
        </w:rPr>
        <w:t>The Iranian regime is deliberately weaponising the strait of Hormuz, using rockets, drones and sea mines to menace international shipping and to hold the global economy to ransom. Its aggression threatens British vessels, drives up fuel prices, and places our energy, aviation and food supply chains at direct risk. Following the latest American strikes and the Iranian retaliation, will the Minister set out what specific and concrete measures the Government are taking with our international partners to resolve this crisis, restore the safe and sustained passage of commercial shipping, and ensure that Tehran can no longer threaten Britain’s energy security with impunity?</w:t>
      </w:r>
    </w:p>
    <w:p/>
    <w:p>
      <w:r>
        <w:rPr>
          <w:b/>
          <w:color w:val="1A4A6E"/>
          <w:sz w:val="22"/>
        </w:rPr>
        <w:t>Stephen Doughty</w:t>
      </w:r>
    </w:p>
    <w:p>
      <w:r>
        <w:rPr>
          <w:sz w:val="22"/>
        </w:rPr>
        <w:t>The hon. Gentleman is absolutely right to set out the situation, the threats and the impact on our economy. Across this House, we share a desire to get the strait reopened. That is why, over recent weeks, the Foreign Secretary and I have been engaged in so much diplomatic action with our partners in the Gulf, and made it clear to Iran, directly in conversation, what we expect to happen. I mentioned the sanctions that are already in place. We keep other measures under review. Iran cannot be allowed to develop a nuclear weapon, and cannot continue its destabilising activity in the region or its threats to Jewish and Israeli communities around the world. We need to see this as a whole package of activity. Those are the things that we have been making absolutely clear to Iran and working on closely with partners.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